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78C95" w14:textId="77777777" w:rsidR="001D52FC" w:rsidRPr="003A0942" w:rsidRDefault="007143D8" w:rsidP="003A0942">
      <w:pPr>
        <w:ind w:left="-284"/>
        <w:jc w:val="both"/>
        <w:rPr>
          <w:rFonts w:asciiTheme="majorHAnsi" w:hAnsiTheme="majorHAnsi" w:cstheme="majorHAnsi"/>
          <w:sz w:val="20"/>
          <w:szCs w:val="20"/>
        </w:rPr>
      </w:pPr>
      <w:r>
        <w:t xml:space="preserve"> </w:t>
      </w:r>
    </w:p>
    <w:p w14:paraId="02182022" w14:textId="65829A1C" w:rsidR="0013430B" w:rsidRPr="00E50EDC" w:rsidRDefault="0013430B" w:rsidP="0013430B">
      <w:pPr>
        <w:jc w:val="center"/>
        <w:rPr>
          <w:rFonts w:asciiTheme="majorHAnsi" w:hAnsiTheme="majorHAnsi" w:cstheme="majorHAnsi"/>
          <w:sz w:val="20"/>
          <w:szCs w:val="20"/>
        </w:rPr>
      </w:pPr>
      <w:r w:rsidRPr="00E50EDC">
        <w:rPr>
          <w:rFonts w:asciiTheme="majorHAnsi" w:hAnsiTheme="majorHAnsi" w:cstheme="majorHAnsi"/>
          <w:b/>
          <w:sz w:val="20"/>
          <w:szCs w:val="20"/>
        </w:rPr>
        <w:t>Umowa NR</w:t>
      </w:r>
      <w:r w:rsidRPr="00E50EDC">
        <w:rPr>
          <w:rFonts w:asciiTheme="majorHAnsi" w:hAnsiTheme="majorHAnsi" w:cstheme="majorHAnsi"/>
          <w:sz w:val="20"/>
          <w:szCs w:val="20"/>
        </w:rPr>
        <w:t xml:space="preserve"> …………………………………</w:t>
      </w:r>
    </w:p>
    <w:p w14:paraId="72957CC2" w14:textId="77777777" w:rsidR="0013430B" w:rsidRPr="00E50EDC" w:rsidRDefault="0013430B" w:rsidP="0013430B">
      <w:pPr>
        <w:jc w:val="both"/>
        <w:rPr>
          <w:rFonts w:asciiTheme="majorHAnsi" w:hAnsiTheme="majorHAnsi" w:cstheme="majorHAnsi"/>
          <w:sz w:val="20"/>
          <w:szCs w:val="20"/>
        </w:rPr>
      </w:pPr>
      <w:r w:rsidRPr="00E50EDC">
        <w:rPr>
          <w:rFonts w:asciiTheme="majorHAnsi" w:hAnsiTheme="majorHAnsi" w:cstheme="majorHAnsi"/>
          <w:sz w:val="20"/>
          <w:szCs w:val="20"/>
        </w:rPr>
        <w:t>z dnia ……………………………………….. zawarta pomiędzy: DQS Polska Sp. Z o.o.  02-672 Warszawa ul. Domaniewska 45   zarejestrowaną w Sądzie Rejonowym w Warszawie pod numerem KRS 0000011798 o numerze NIP 521-31-50-418, (zwanym dalej „DQS Polska” lub „jednostką certyfikującą”) – reprezentowaną przez……………………………………….……………………………………………………………………………….</w:t>
      </w:r>
    </w:p>
    <w:p w14:paraId="6BE01876" w14:textId="77777777" w:rsidR="0013430B" w:rsidRPr="00E50EDC" w:rsidRDefault="0013430B" w:rsidP="0013430B">
      <w:pPr>
        <w:spacing w:after="0"/>
        <w:jc w:val="center"/>
        <w:rPr>
          <w:rFonts w:asciiTheme="majorHAnsi" w:hAnsiTheme="majorHAnsi" w:cstheme="majorHAnsi"/>
          <w:sz w:val="20"/>
          <w:szCs w:val="20"/>
        </w:rPr>
      </w:pPr>
      <w:r w:rsidRPr="00E50EDC">
        <w:rPr>
          <w:rFonts w:asciiTheme="majorHAnsi" w:hAnsiTheme="majorHAnsi" w:cstheme="majorHAnsi"/>
          <w:sz w:val="20"/>
          <w:szCs w:val="20"/>
        </w:rPr>
        <w:t>a …………………………………..…….……………………………………………………………………………………………………………………………………………………..……..</w:t>
      </w:r>
      <w:r w:rsidRPr="00E50EDC">
        <w:rPr>
          <w:rFonts w:asciiTheme="majorHAnsi" w:hAnsiTheme="majorHAnsi" w:cstheme="majorHAnsi"/>
          <w:sz w:val="20"/>
          <w:szCs w:val="20"/>
        </w:rPr>
        <w:br/>
      </w:r>
      <w:r w:rsidRPr="00E50EDC">
        <w:rPr>
          <w:rFonts w:asciiTheme="majorHAnsi" w:hAnsiTheme="majorHAnsi" w:cstheme="majorHAnsi"/>
          <w:sz w:val="16"/>
          <w:szCs w:val="16"/>
        </w:rPr>
        <w:t>( imię i nazwisko/nazwa - producenta/grupy producentów)</w:t>
      </w:r>
    </w:p>
    <w:p w14:paraId="0F174CB3" w14:textId="77777777" w:rsidR="0013430B" w:rsidRPr="00E50EDC" w:rsidRDefault="0013430B" w:rsidP="0013430B">
      <w:pPr>
        <w:spacing w:after="0"/>
        <w:jc w:val="both"/>
        <w:rPr>
          <w:rFonts w:asciiTheme="majorHAnsi" w:hAnsiTheme="majorHAnsi" w:cstheme="majorHAnsi"/>
          <w:sz w:val="20"/>
          <w:szCs w:val="20"/>
        </w:rPr>
      </w:pPr>
      <w:r w:rsidRPr="00E50EDC">
        <w:rPr>
          <w:rFonts w:asciiTheme="majorHAnsi" w:hAnsiTheme="majorHAnsi" w:cstheme="majorHAnsi"/>
          <w:sz w:val="20"/>
          <w:szCs w:val="20"/>
        </w:rPr>
        <w:t xml:space="preserve">(zwanym dalej </w:t>
      </w:r>
      <w:r w:rsidRPr="00E50EDC">
        <w:rPr>
          <w:rFonts w:asciiTheme="majorHAnsi" w:hAnsiTheme="majorHAnsi" w:cstheme="majorHAnsi"/>
          <w:b/>
          <w:sz w:val="20"/>
          <w:szCs w:val="20"/>
        </w:rPr>
        <w:t xml:space="preserve">„Producentem”) </w:t>
      </w:r>
      <w:r w:rsidRPr="00E50EDC">
        <w:rPr>
          <w:rFonts w:asciiTheme="majorHAnsi" w:hAnsiTheme="majorHAnsi" w:cstheme="majorHAnsi"/>
          <w:sz w:val="20"/>
          <w:szCs w:val="20"/>
        </w:rPr>
        <w:t>z siedzibą: ……………………………………………………………………………..…………………………………………………………</w:t>
      </w:r>
    </w:p>
    <w:p w14:paraId="0BE61CD0" w14:textId="77777777" w:rsidR="0013430B" w:rsidRPr="00E50EDC" w:rsidRDefault="0013430B" w:rsidP="0013430B">
      <w:pPr>
        <w:spacing w:after="0"/>
        <w:jc w:val="center"/>
        <w:rPr>
          <w:rFonts w:asciiTheme="majorHAnsi" w:hAnsiTheme="majorHAnsi" w:cstheme="majorHAnsi"/>
          <w:sz w:val="16"/>
          <w:szCs w:val="16"/>
        </w:rPr>
      </w:pPr>
      <w:r w:rsidRPr="00E50EDC">
        <w:rPr>
          <w:rFonts w:asciiTheme="majorHAnsi" w:hAnsiTheme="majorHAnsi" w:cstheme="majorHAnsi"/>
          <w:sz w:val="16"/>
          <w:szCs w:val="16"/>
        </w:rPr>
        <w:t>(dokładny adres z kodem)</w:t>
      </w:r>
    </w:p>
    <w:p w14:paraId="15EC0A5E" w14:textId="77777777" w:rsidR="0013430B" w:rsidRPr="00E50EDC" w:rsidRDefault="0013430B" w:rsidP="0013430B">
      <w:pPr>
        <w:spacing w:after="0"/>
        <w:jc w:val="both"/>
        <w:rPr>
          <w:rFonts w:asciiTheme="majorHAnsi" w:hAnsiTheme="majorHAnsi" w:cstheme="majorHAnsi"/>
          <w:sz w:val="20"/>
          <w:szCs w:val="20"/>
        </w:rPr>
      </w:pPr>
      <w:r w:rsidRPr="00E50EDC">
        <w:rPr>
          <w:rFonts w:asciiTheme="majorHAnsi" w:hAnsiTheme="majorHAnsi" w:cstheme="majorHAnsi"/>
          <w:sz w:val="20"/>
          <w:szCs w:val="20"/>
        </w:rPr>
        <w:t>Wpisanym do rejestru sądowego prowadzonego przez …………………………….………………………   w  ………………………………………… pod numerem ………………………………………………….lub do ewidencji o działalności gospodarczej pod numerem ………………….… prowadzonej przez …………………………..……………….……….…. reprezentowanym przez …………………………………………………….……….…… zwanych wspólnie „Stronami” o następującej treści:</w:t>
      </w:r>
    </w:p>
    <w:p w14:paraId="3CB910B6" w14:textId="01E41D65" w:rsidR="007143D8" w:rsidRPr="00E50EDC" w:rsidRDefault="009617BB" w:rsidP="0013430B">
      <w:pPr>
        <w:jc w:val="center"/>
        <w:rPr>
          <w:rFonts w:asciiTheme="majorHAnsi" w:hAnsiTheme="majorHAnsi" w:cstheme="majorHAnsi"/>
          <w:sz w:val="20"/>
          <w:szCs w:val="20"/>
          <w:lang w:val="en-US"/>
        </w:rPr>
      </w:pPr>
      <w:r w:rsidRPr="00E50EDC">
        <w:rPr>
          <w:rFonts w:asciiTheme="majorHAnsi" w:hAnsiTheme="majorHAnsi" w:cstheme="majorHAnsi"/>
          <w:b/>
          <w:sz w:val="20"/>
          <w:szCs w:val="20"/>
          <w:lang w:val="en-US"/>
        </w:rPr>
        <w:t>Agreement No.</w:t>
      </w:r>
      <w:r w:rsidR="007143D8" w:rsidRPr="00E50EDC">
        <w:rPr>
          <w:rFonts w:asciiTheme="majorHAnsi" w:hAnsiTheme="majorHAnsi" w:cstheme="majorHAnsi"/>
          <w:sz w:val="20"/>
          <w:szCs w:val="20"/>
          <w:lang w:val="en-US"/>
        </w:rPr>
        <w:t xml:space="preserve"> …………………………………</w:t>
      </w:r>
    </w:p>
    <w:p w14:paraId="1E44F6E3" w14:textId="4B73291C" w:rsidR="0008694B" w:rsidRPr="009617BB" w:rsidRDefault="009617BB" w:rsidP="0013430B">
      <w:pPr>
        <w:tabs>
          <w:tab w:val="left" w:pos="5670"/>
        </w:tabs>
        <w:jc w:val="both"/>
        <w:rPr>
          <w:rFonts w:asciiTheme="majorHAnsi" w:hAnsiTheme="majorHAnsi" w:cstheme="majorHAnsi"/>
          <w:sz w:val="20"/>
          <w:szCs w:val="20"/>
          <w:lang w:val="en-US"/>
        </w:rPr>
      </w:pPr>
      <w:r w:rsidRPr="00E50EDC">
        <w:rPr>
          <w:rFonts w:asciiTheme="majorHAnsi" w:hAnsiTheme="majorHAnsi" w:cstheme="majorHAnsi"/>
          <w:sz w:val="20"/>
          <w:szCs w:val="20"/>
          <w:lang w:val="en-US"/>
        </w:rPr>
        <w:t>of</w:t>
      </w:r>
      <w:r w:rsidR="0008694B" w:rsidRPr="00E50EDC">
        <w:rPr>
          <w:rFonts w:asciiTheme="majorHAnsi" w:hAnsiTheme="majorHAnsi" w:cstheme="majorHAnsi"/>
          <w:sz w:val="20"/>
          <w:szCs w:val="20"/>
          <w:lang w:val="en-US"/>
        </w:rPr>
        <w:t xml:space="preserve"> ……………………………………….. </w:t>
      </w:r>
      <w:r w:rsidRPr="00E50EDC">
        <w:rPr>
          <w:rFonts w:asciiTheme="majorHAnsi" w:hAnsiTheme="majorHAnsi" w:cstheme="majorHAnsi"/>
          <w:sz w:val="20"/>
          <w:szCs w:val="20"/>
          <w:lang w:val="en-US"/>
        </w:rPr>
        <w:t>concluded between</w:t>
      </w:r>
      <w:r w:rsidR="0008694B" w:rsidRPr="00E50EDC">
        <w:rPr>
          <w:rFonts w:asciiTheme="majorHAnsi" w:hAnsiTheme="majorHAnsi" w:cstheme="majorHAnsi"/>
          <w:sz w:val="20"/>
          <w:szCs w:val="20"/>
          <w:lang w:val="en-US"/>
        </w:rPr>
        <w:t>: DQS Pol</w:t>
      </w:r>
      <w:r w:rsidRPr="00E50EDC">
        <w:rPr>
          <w:rFonts w:asciiTheme="majorHAnsi" w:hAnsiTheme="majorHAnsi" w:cstheme="majorHAnsi"/>
          <w:sz w:val="20"/>
          <w:szCs w:val="20"/>
          <w:lang w:val="en-US"/>
        </w:rPr>
        <w:t>and</w:t>
      </w:r>
      <w:r w:rsidR="0008694B" w:rsidRPr="00E50EDC">
        <w:rPr>
          <w:rFonts w:asciiTheme="majorHAnsi" w:hAnsiTheme="majorHAnsi" w:cstheme="majorHAnsi"/>
          <w:sz w:val="20"/>
          <w:szCs w:val="20"/>
          <w:lang w:val="en-US"/>
        </w:rPr>
        <w:t xml:space="preserve"> Sp. </w:t>
      </w:r>
      <w:r w:rsidR="0008694B" w:rsidRPr="00E50EDC">
        <w:rPr>
          <w:rFonts w:asciiTheme="majorHAnsi" w:hAnsiTheme="majorHAnsi" w:cstheme="majorHAnsi"/>
          <w:sz w:val="20"/>
          <w:szCs w:val="20"/>
        </w:rPr>
        <w:t xml:space="preserve">Z o.o.  02-672 </w:t>
      </w:r>
      <w:proofErr w:type="spellStart"/>
      <w:r w:rsidR="0008694B" w:rsidRPr="00E50EDC">
        <w:rPr>
          <w:rFonts w:asciiTheme="majorHAnsi" w:hAnsiTheme="majorHAnsi" w:cstheme="majorHAnsi"/>
          <w:sz w:val="20"/>
          <w:szCs w:val="20"/>
        </w:rPr>
        <w:t>Wars</w:t>
      </w:r>
      <w:r w:rsidRPr="00E50EDC">
        <w:rPr>
          <w:rFonts w:asciiTheme="majorHAnsi" w:hAnsiTheme="majorHAnsi" w:cstheme="majorHAnsi"/>
          <w:sz w:val="20"/>
          <w:szCs w:val="20"/>
        </w:rPr>
        <w:t>aw</w:t>
      </w:r>
      <w:proofErr w:type="spellEnd"/>
      <w:r w:rsidR="0008694B" w:rsidRPr="00E50EDC">
        <w:rPr>
          <w:rFonts w:asciiTheme="majorHAnsi" w:hAnsiTheme="majorHAnsi" w:cstheme="majorHAnsi"/>
          <w:sz w:val="20"/>
          <w:szCs w:val="20"/>
        </w:rPr>
        <w:t xml:space="preserve"> ul. </w:t>
      </w:r>
      <w:proofErr w:type="spellStart"/>
      <w:r w:rsidR="0008694B" w:rsidRPr="00E50EDC">
        <w:rPr>
          <w:rFonts w:asciiTheme="majorHAnsi" w:hAnsiTheme="majorHAnsi" w:cstheme="majorHAnsi"/>
          <w:sz w:val="20"/>
          <w:szCs w:val="20"/>
          <w:lang w:val="en-US"/>
        </w:rPr>
        <w:t>Domaniewska</w:t>
      </w:r>
      <w:proofErr w:type="spellEnd"/>
      <w:r w:rsidR="0008694B" w:rsidRPr="00E50EDC">
        <w:rPr>
          <w:rFonts w:asciiTheme="majorHAnsi" w:hAnsiTheme="majorHAnsi" w:cstheme="majorHAnsi"/>
          <w:sz w:val="20"/>
          <w:szCs w:val="20"/>
          <w:lang w:val="en-US"/>
        </w:rPr>
        <w:t xml:space="preserve"> 45 </w:t>
      </w:r>
      <w:r w:rsidRPr="00E50EDC">
        <w:rPr>
          <w:rFonts w:asciiTheme="majorHAnsi" w:hAnsiTheme="majorHAnsi" w:cstheme="majorHAnsi"/>
          <w:sz w:val="20"/>
          <w:szCs w:val="20"/>
          <w:lang w:val="en-US"/>
        </w:rPr>
        <w:t>registered</w:t>
      </w:r>
      <w:r w:rsidR="0008694B" w:rsidRPr="00E50EDC">
        <w:rPr>
          <w:rFonts w:asciiTheme="majorHAnsi" w:hAnsiTheme="majorHAnsi" w:cstheme="majorHAnsi"/>
          <w:sz w:val="20"/>
          <w:szCs w:val="20"/>
          <w:lang w:val="en-US"/>
        </w:rPr>
        <w:t xml:space="preserve"> </w:t>
      </w:r>
      <w:r w:rsidRPr="00E50EDC">
        <w:rPr>
          <w:rFonts w:asciiTheme="majorHAnsi" w:hAnsiTheme="majorHAnsi" w:cstheme="majorHAnsi"/>
          <w:sz w:val="20"/>
          <w:szCs w:val="20"/>
          <w:lang w:val="en-US"/>
        </w:rPr>
        <w:t>in the Regional Court in Warsaw under the num</w:t>
      </w:r>
      <w:r w:rsidR="009F0AC1" w:rsidRPr="00E50EDC">
        <w:rPr>
          <w:rFonts w:asciiTheme="majorHAnsi" w:hAnsiTheme="majorHAnsi" w:cstheme="majorHAnsi"/>
          <w:sz w:val="20"/>
          <w:szCs w:val="20"/>
          <w:lang w:val="en-US"/>
        </w:rPr>
        <w:t>b</w:t>
      </w:r>
      <w:r w:rsidRPr="00E50EDC">
        <w:rPr>
          <w:rFonts w:asciiTheme="majorHAnsi" w:hAnsiTheme="majorHAnsi" w:cstheme="majorHAnsi"/>
          <w:sz w:val="20"/>
          <w:szCs w:val="20"/>
          <w:lang w:val="en-US"/>
        </w:rPr>
        <w:t xml:space="preserve">er </w:t>
      </w:r>
      <w:r w:rsidR="0008694B" w:rsidRPr="00E50EDC">
        <w:rPr>
          <w:rFonts w:asciiTheme="majorHAnsi" w:hAnsiTheme="majorHAnsi" w:cstheme="majorHAnsi"/>
          <w:sz w:val="20"/>
          <w:szCs w:val="20"/>
          <w:lang w:val="en-US"/>
        </w:rPr>
        <w:t xml:space="preserve">KRS 0000011798 </w:t>
      </w:r>
      <w:r w:rsidRPr="00E50EDC">
        <w:rPr>
          <w:rFonts w:asciiTheme="majorHAnsi" w:hAnsiTheme="majorHAnsi" w:cstheme="majorHAnsi"/>
          <w:sz w:val="20"/>
          <w:szCs w:val="20"/>
          <w:lang w:val="en-US"/>
        </w:rPr>
        <w:t>with tax num</w:t>
      </w:r>
      <w:r w:rsidR="009F0AC1" w:rsidRPr="00E50EDC">
        <w:rPr>
          <w:rFonts w:asciiTheme="majorHAnsi" w:hAnsiTheme="majorHAnsi" w:cstheme="majorHAnsi"/>
          <w:sz w:val="20"/>
          <w:szCs w:val="20"/>
          <w:lang w:val="en-US"/>
        </w:rPr>
        <w:t>b</w:t>
      </w:r>
      <w:r w:rsidRPr="00E50EDC">
        <w:rPr>
          <w:rFonts w:asciiTheme="majorHAnsi" w:hAnsiTheme="majorHAnsi" w:cstheme="majorHAnsi"/>
          <w:sz w:val="20"/>
          <w:szCs w:val="20"/>
          <w:lang w:val="en-US"/>
        </w:rPr>
        <w:t xml:space="preserve">er </w:t>
      </w:r>
      <w:r w:rsidR="0008694B" w:rsidRPr="00E50EDC">
        <w:rPr>
          <w:rFonts w:asciiTheme="majorHAnsi" w:hAnsiTheme="majorHAnsi" w:cstheme="majorHAnsi"/>
          <w:sz w:val="20"/>
          <w:szCs w:val="20"/>
          <w:lang w:val="en-US"/>
        </w:rPr>
        <w:t>521-31-50-418, (</w:t>
      </w:r>
      <w:r w:rsidRPr="00E50EDC">
        <w:rPr>
          <w:rFonts w:asciiTheme="majorHAnsi" w:hAnsiTheme="majorHAnsi" w:cstheme="majorHAnsi"/>
          <w:sz w:val="20"/>
          <w:szCs w:val="20"/>
          <w:lang w:val="en-US"/>
        </w:rPr>
        <w:t xml:space="preserve">called further </w:t>
      </w:r>
      <w:r w:rsidR="0008694B" w:rsidRPr="00E50EDC">
        <w:rPr>
          <w:rFonts w:asciiTheme="majorHAnsi" w:hAnsiTheme="majorHAnsi" w:cstheme="majorHAnsi"/>
          <w:sz w:val="20"/>
          <w:szCs w:val="20"/>
          <w:lang w:val="en-US"/>
        </w:rPr>
        <w:t>„DQS Pol</w:t>
      </w:r>
      <w:r w:rsidRPr="00E50EDC">
        <w:rPr>
          <w:rFonts w:asciiTheme="majorHAnsi" w:hAnsiTheme="majorHAnsi" w:cstheme="majorHAnsi"/>
          <w:sz w:val="20"/>
          <w:szCs w:val="20"/>
          <w:lang w:val="en-US"/>
        </w:rPr>
        <w:t>and</w:t>
      </w:r>
      <w:r w:rsidR="0008694B" w:rsidRPr="00E50EDC">
        <w:rPr>
          <w:rFonts w:asciiTheme="majorHAnsi" w:hAnsiTheme="majorHAnsi" w:cstheme="majorHAnsi"/>
          <w:sz w:val="20"/>
          <w:szCs w:val="20"/>
          <w:lang w:val="en-US"/>
        </w:rPr>
        <w:t xml:space="preserve">” </w:t>
      </w:r>
      <w:r w:rsidRPr="00E50EDC">
        <w:rPr>
          <w:rFonts w:asciiTheme="majorHAnsi" w:hAnsiTheme="majorHAnsi" w:cstheme="majorHAnsi"/>
          <w:sz w:val="20"/>
          <w:szCs w:val="20"/>
          <w:lang w:val="en-US"/>
        </w:rPr>
        <w:t xml:space="preserve">or </w:t>
      </w:r>
      <w:r w:rsidR="0008694B" w:rsidRPr="00E50EDC">
        <w:rPr>
          <w:rFonts w:asciiTheme="majorHAnsi" w:hAnsiTheme="majorHAnsi" w:cstheme="majorHAnsi"/>
          <w:sz w:val="20"/>
          <w:szCs w:val="20"/>
          <w:lang w:val="en-US"/>
        </w:rPr>
        <w:t>„</w:t>
      </w:r>
      <w:r w:rsidRPr="00E50EDC">
        <w:rPr>
          <w:rFonts w:asciiTheme="majorHAnsi" w:hAnsiTheme="majorHAnsi" w:cstheme="majorHAnsi"/>
          <w:sz w:val="20"/>
          <w:szCs w:val="20"/>
          <w:lang w:val="en-US"/>
        </w:rPr>
        <w:t>certification body</w:t>
      </w:r>
      <w:r w:rsidR="0008694B" w:rsidRPr="00E50EDC">
        <w:rPr>
          <w:rFonts w:asciiTheme="majorHAnsi" w:hAnsiTheme="majorHAnsi" w:cstheme="majorHAnsi"/>
          <w:sz w:val="20"/>
          <w:szCs w:val="20"/>
          <w:lang w:val="en-US"/>
        </w:rPr>
        <w:t>”) – rep</w:t>
      </w:r>
      <w:r w:rsidRPr="00E50EDC">
        <w:rPr>
          <w:rFonts w:asciiTheme="majorHAnsi" w:hAnsiTheme="majorHAnsi" w:cstheme="majorHAnsi"/>
          <w:sz w:val="20"/>
          <w:szCs w:val="20"/>
          <w:lang w:val="en-US"/>
        </w:rPr>
        <w:t>resented by</w:t>
      </w:r>
      <w:r w:rsidR="0008694B" w:rsidRPr="00E50EDC">
        <w:rPr>
          <w:rFonts w:asciiTheme="majorHAnsi" w:hAnsiTheme="majorHAnsi" w:cstheme="majorHAnsi"/>
          <w:sz w:val="20"/>
          <w:szCs w:val="20"/>
          <w:lang w:val="en-US"/>
        </w:rPr>
        <w:t>……………</w:t>
      </w:r>
      <w:r w:rsidR="00472D0F" w:rsidRPr="00E50EDC">
        <w:rPr>
          <w:rFonts w:asciiTheme="majorHAnsi" w:hAnsiTheme="majorHAnsi" w:cstheme="majorHAnsi"/>
          <w:sz w:val="20"/>
          <w:szCs w:val="20"/>
          <w:lang w:val="en-US"/>
        </w:rPr>
        <w:t>………………………….</w:t>
      </w:r>
      <w:r w:rsidR="0008694B" w:rsidRPr="00E50EDC">
        <w:rPr>
          <w:rFonts w:asciiTheme="majorHAnsi" w:hAnsiTheme="majorHAnsi" w:cstheme="majorHAnsi"/>
          <w:sz w:val="20"/>
          <w:szCs w:val="20"/>
          <w:lang w:val="en-US"/>
        </w:rPr>
        <w:t>……………………………………………………………………………….</w:t>
      </w:r>
    </w:p>
    <w:p w14:paraId="56C023E0" w14:textId="2F4D28BC" w:rsidR="0008694B" w:rsidRPr="00737791" w:rsidRDefault="0008694B" w:rsidP="00472D0F">
      <w:pPr>
        <w:spacing w:after="0"/>
        <w:jc w:val="center"/>
        <w:rPr>
          <w:rFonts w:asciiTheme="majorHAnsi" w:hAnsiTheme="majorHAnsi" w:cstheme="majorHAnsi"/>
          <w:sz w:val="20"/>
          <w:szCs w:val="20"/>
          <w:lang w:val="en-US"/>
        </w:rPr>
      </w:pPr>
      <w:r w:rsidRPr="00945691">
        <w:rPr>
          <w:rFonts w:asciiTheme="majorHAnsi" w:hAnsiTheme="majorHAnsi" w:cstheme="majorHAnsi"/>
          <w:sz w:val="20"/>
          <w:szCs w:val="20"/>
          <w:lang w:val="en-US"/>
        </w:rPr>
        <w:t>a</w:t>
      </w:r>
      <w:r w:rsidR="00737791" w:rsidRPr="00945691">
        <w:rPr>
          <w:rFonts w:asciiTheme="majorHAnsi" w:hAnsiTheme="majorHAnsi" w:cstheme="majorHAnsi"/>
          <w:sz w:val="20"/>
          <w:szCs w:val="20"/>
          <w:lang w:val="en-US"/>
        </w:rPr>
        <w:t>nd</w:t>
      </w:r>
      <w:r w:rsidRPr="00945691">
        <w:rPr>
          <w:rFonts w:asciiTheme="majorHAnsi" w:hAnsiTheme="majorHAnsi" w:cstheme="majorHAnsi"/>
          <w:sz w:val="20"/>
          <w:szCs w:val="20"/>
          <w:lang w:val="en-US"/>
        </w:rPr>
        <w:t xml:space="preserve"> ………………………………..…….……………………………………………………………………………………………………………………………………………………..……..</w:t>
      </w:r>
      <w:r w:rsidRPr="00945691">
        <w:rPr>
          <w:rFonts w:asciiTheme="majorHAnsi" w:hAnsiTheme="majorHAnsi" w:cstheme="majorHAnsi"/>
          <w:sz w:val="20"/>
          <w:szCs w:val="20"/>
          <w:lang w:val="en-US"/>
        </w:rPr>
        <w:br/>
      </w:r>
      <w:r w:rsidRPr="00737791">
        <w:rPr>
          <w:rFonts w:asciiTheme="majorHAnsi" w:hAnsiTheme="majorHAnsi" w:cstheme="majorHAnsi"/>
          <w:sz w:val="16"/>
          <w:szCs w:val="16"/>
          <w:lang w:val="en-US"/>
        </w:rPr>
        <w:t xml:space="preserve">( </w:t>
      </w:r>
      <w:r w:rsidR="00737791" w:rsidRPr="00737791">
        <w:rPr>
          <w:rFonts w:asciiTheme="majorHAnsi" w:hAnsiTheme="majorHAnsi" w:cstheme="majorHAnsi"/>
          <w:sz w:val="16"/>
          <w:szCs w:val="16"/>
          <w:lang w:val="en-US"/>
        </w:rPr>
        <w:t>first name and last name</w:t>
      </w:r>
      <w:r w:rsidRPr="00737791">
        <w:rPr>
          <w:rFonts w:asciiTheme="majorHAnsi" w:hAnsiTheme="majorHAnsi" w:cstheme="majorHAnsi"/>
          <w:sz w:val="16"/>
          <w:szCs w:val="16"/>
          <w:lang w:val="en-US"/>
        </w:rPr>
        <w:t>/na</w:t>
      </w:r>
      <w:r w:rsidR="00737791" w:rsidRPr="00737791">
        <w:rPr>
          <w:rFonts w:asciiTheme="majorHAnsi" w:hAnsiTheme="majorHAnsi" w:cstheme="majorHAnsi"/>
          <w:sz w:val="16"/>
          <w:szCs w:val="16"/>
          <w:lang w:val="en-US"/>
        </w:rPr>
        <w:t>me –</w:t>
      </w:r>
      <w:r w:rsidRPr="00737791">
        <w:rPr>
          <w:rFonts w:asciiTheme="majorHAnsi" w:hAnsiTheme="majorHAnsi" w:cstheme="majorHAnsi"/>
          <w:sz w:val="16"/>
          <w:szCs w:val="16"/>
          <w:lang w:val="en-US"/>
        </w:rPr>
        <w:t xml:space="preserve"> </w:t>
      </w:r>
      <w:r w:rsidR="00737791" w:rsidRPr="00737791">
        <w:rPr>
          <w:rFonts w:asciiTheme="majorHAnsi" w:hAnsiTheme="majorHAnsi" w:cstheme="majorHAnsi"/>
          <w:sz w:val="16"/>
          <w:szCs w:val="16"/>
          <w:lang w:val="en-US"/>
        </w:rPr>
        <w:t>of a</w:t>
      </w:r>
      <w:r w:rsidR="00737791">
        <w:rPr>
          <w:rFonts w:asciiTheme="majorHAnsi" w:hAnsiTheme="majorHAnsi" w:cstheme="majorHAnsi"/>
          <w:sz w:val="16"/>
          <w:szCs w:val="16"/>
          <w:lang w:val="en-US"/>
        </w:rPr>
        <w:t xml:space="preserve"> producer / group of producers</w:t>
      </w:r>
      <w:r w:rsidRPr="00737791">
        <w:rPr>
          <w:rFonts w:asciiTheme="majorHAnsi" w:hAnsiTheme="majorHAnsi" w:cstheme="majorHAnsi"/>
          <w:sz w:val="16"/>
          <w:szCs w:val="16"/>
          <w:lang w:val="en-US"/>
        </w:rPr>
        <w:t>)</w:t>
      </w:r>
    </w:p>
    <w:p w14:paraId="242D382C" w14:textId="6946A8A3" w:rsidR="0008694B" w:rsidRPr="00737791" w:rsidRDefault="0008694B" w:rsidP="0008694B">
      <w:pPr>
        <w:spacing w:after="0"/>
        <w:jc w:val="both"/>
        <w:rPr>
          <w:rFonts w:asciiTheme="majorHAnsi" w:hAnsiTheme="majorHAnsi" w:cstheme="majorHAnsi"/>
          <w:sz w:val="20"/>
          <w:szCs w:val="20"/>
          <w:lang w:val="en-US"/>
        </w:rPr>
      </w:pPr>
      <w:r w:rsidRPr="00737791">
        <w:rPr>
          <w:rFonts w:asciiTheme="majorHAnsi" w:hAnsiTheme="majorHAnsi" w:cstheme="majorHAnsi"/>
          <w:sz w:val="20"/>
          <w:szCs w:val="20"/>
          <w:lang w:val="en-US"/>
        </w:rPr>
        <w:t>(</w:t>
      </w:r>
      <w:r w:rsidR="00737791" w:rsidRPr="00737791">
        <w:rPr>
          <w:rFonts w:asciiTheme="majorHAnsi" w:hAnsiTheme="majorHAnsi" w:cstheme="majorHAnsi"/>
          <w:sz w:val="20"/>
          <w:szCs w:val="20"/>
          <w:lang w:val="en-US"/>
        </w:rPr>
        <w:t>called further</w:t>
      </w:r>
      <w:r w:rsidRPr="00737791">
        <w:rPr>
          <w:rFonts w:asciiTheme="majorHAnsi" w:hAnsiTheme="majorHAnsi" w:cstheme="majorHAnsi"/>
          <w:sz w:val="20"/>
          <w:szCs w:val="20"/>
          <w:lang w:val="en-US"/>
        </w:rPr>
        <w:t xml:space="preserve"> </w:t>
      </w:r>
      <w:r w:rsidRPr="00737791">
        <w:rPr>
          <w:rFonts w:asciiTheme="majorHAnsi" w:hAnsiTheme="majorHAnsi" w:cstheme="majorHAnsi"/>
          <w:b/>
          <w:sz w:val="20"/>
          <w:szCs w:val="20"/>
          <w:lang w:val="en-US"/>
        </w:rPr>
        <w:t>„Produce</w:t>
      </w:r>
      <w:r w:rsidR="00737791">
        <w:rPr>
          <w:rFonts w:asciiTheme="majorHAnsi" w:hAnsiTheme="majorHAnsi" w:cstheme="majorHAnsi"/>
          <w:b/>
          <w:sz w:val="20"/>
          <w:szCs w:val="20"/>
          <w:lang w:val="en-US"/>
        </w:rPr>
        <w:t>r</w:t>
      </w:r>
      <w:r w:rsidRPr="00737791">
        <w:rPr>
          <w:rFonts w:asciiTheme="majorHAnsi" w:hAnsiTheme="majorHAnsi" w:cstheme="majorHAnsi"/>
          <w:b/>
          <w:sz w:val="20"/>
          <w:szCs w:val="20"/>
          <w:lang w:val="en-US"/>
        </w:rPr>
        <w:t xml:space="preserve">”) </w:t>
      </w:r>
      <w:r w:rsidR="00737791">
        <w:rPr>
          <w:rFonts w:asciiTheme="majorHAnsi" w:hAnsiTheme="majorHAnsi" w:cstheme="majorHAnsi"/>
          <w:sz w:val="20"/>
          <w:szCs w:val="20"/>
          <w:lang w:val="en-US"/>
        </w:rPr>
        <w:t>with headquarters</w:t>
      </w:r>
      <w:r w:rsidRPr="00737791">
        <w:rPr>
          <w:rFonts w:asciiTheme="majorHAnsi" w:hAnsiTheme="majorHAnsi" w:cstheme="majorHAnsi"/>
          <w:sz w:val="20"/>
          <w:szCs w:val="20"/>
          <w:lang w:val="en-US"/>
        </w:rPr>
        <w:t>: ………………………………………………………………………..…………………………………………………………</w:t>
      </w:r>
    </w:p>
    <w:p w14:paraId="75D0A3C2" w14:textId="58D6106C" w:rsidR="0008694B" w:rsidRPr="00945691" w:rsidRDefault="0008694B" w:rsidP="00472D0F">
      <w:pPr>
        <w:spacing w:after="0"/>
        <w:jc w:val="center"/>
        <w:rPr>
          <w:rFonts w:asciiTheme="majorHAnsi" w:hAnsiTheme="majorHAnsi" w:cstheme="majorHAnsi"/>
          <w:sz w:val="16"/>
          <w:szCs w:val="16"/>
          <w:lang w:val="en-US"/>
        </w:rPr>
      </w:pPr>
      <w:r w:rsidRPr="00945691">
        <w:rPr>
          <w:rFonts w:asciiTheme="majorHAnsi" w:hAnsiTheme="majorHAnsi" w:cstheme="majorHAnsi"/>
          <w:sz w:val="16"/>
          <w:szCs w:val="16"/>
          <w:lang w:val="en-US"/>
        </w:rPr>
        <w:t>(</w:t>
      </w:r>
      <w:r w:rsidR="00737791" w:rsidRPr="00945691">
        <w:rPr>
          <w:rFonts w:asciiTheme="majorHAnsi" w:hAnsiTheme="majorHAnsi" w:cstheme="majorHAnsi"/>
          <w:sz w:val="16"/>
          <w:szCs w:val="16"/>
          <w:lang w:val="en-US"/>
        </w:rPr>
        <w:t xml:space="preserve">exact </w:t>
      </w:r>
      <w:proofErr w:type="spellStart"/>
      <w:r w:rsidR="00737791" w:rsidRPr="00945691">
        <w:rPr>
          <w:rFonts w:asciiTheme="majorHAnsi" w:hAnsiTheme="majorHAnsi" w:cstheme="majorHAnsi"/>
          <w:sz w:val="16"/>
          <w:szCs w:val="16"/>
          <w:lang w:val="en-US"/>
        </w:rPr>
        <w:t>adress</w:t>
      </w:r>
      <w:proofErr w:type="spellEnd"/>
      <w:r w:rsidR="00737791" w:rsidRPr="00945691">
        <w:rPr>
          <w:rFonts w:asciiTheme="majorHAnsi" w:hAnsiTheme="majorHAnsi" w:cstheme="majorHAnsi"/>
          <w:sz w:val="16"/>
          <w:szCs w:val="16"/>
          <w:lang w:val="en-US"/>
        </w:rPr>
        <w:t xml:space="preserve"> with postcode</w:t>
      </w:r>
      <w:r w:rsidRPr="00945691">
        <w:rPr>
          <w:rFonts w:asciiTheme="majorHAnsi" w:hAnsiTheme="majorHAnsi" w:cstheme="majorHAnsi"/>
          <w:sz w:val="16"/>
          <w:szCs w:val="16"/>
          <w:lang w:val="en-US"/>
        </w:rPr>
        <w:t>)</w:t>
      </w:r>
    </w:p>
    <w:p w14:paraId="4E6C43F8" w14:textId="27CAFD0C" w:rsidR="0008694B" w:rsidRPr="00EE5583" w:rsidRDefault="009F0AC1" w:rsidP="0008694B">
      <w:pPr>
        <w:spacing w:after="0"/>
        <w:jc w:val="both"/>
        <w:rPr>
          <w:rFonts w:asciiTheme="majorHAnsi" w:hAnsiTheme="majorHAnsi" w:cstheme="majorHAnsi"/>
          <w:sz w:val="20"/>
          <w:szCs w:val="20"/>
          <w:lang w:val="en-US"/>
        </w:rPr>
      </w:pPr>
      <w:r w:rsidRPr="00EE5583">
        <w:rPr>
          <w:rFonts w:asciiTheme="majorHAnsi" w:hAnsiTheme="majorHAnsi" w:cstheme="majorHAnsi"/>
          <w:sz w:val="20"/>
          <w:szCs w:val="20"/>
          <w:lang w:val="en-US"/>
        </w:rPr>
        <w:t>Written in the Court Registry</w:t>
      </w:r>
      <w:r w:rsidR="00EE5583" w:rsidRPr="00EE5583">
        <w:rPr>
          <w:rFonts w:asciiTheme="majorHAnsi" w:hAnsiTheme="majorHAnsi" w:cstheme="majorHAnsi"/>
          <w:sz w:val="20"/>
          <w:szCs w:val="20"/>
          <w:lang w:val="en-US"/>
        </w:rPr>
        <w:t xml:space="preserve"> kept by </w:t>
      </w:r>
      <w:r w:rsidR="0008694B" w:rsidRPr="00EE5583">
        <w:rPr>
          <w:rFonts w:asciiTheme="majorHAnsi" w:hAnsiTheme="majorHAnsi" w:cstheme="majorHAnsi"/>
          <w:sz w:val="20"/>
          <w:szCs w:val="20"/>
          <w:lang w:val="en-US"/>
        </w:rPr>
        <w:t xml:space="preserve">…………………………….……………………… </w:t>
      </w:r>
      <w:r w:rsidR="00EE5583" w:rsidRPr="00EE5583">
        <w:rPr>
          <w:rFonts w:asciiTheme="majorHAnsi" w:hAnsiTheme="majorHAnsi" w:cstheme="majorHAnsi"/>
          <w:sz w:val="20"/>
          <w:szCs w:val="20"/>
          <w:lang w:val="en-US"/>
        </w:rPr>
        <w:t>in</w:t>
      </w:r>
      <w:r w:rsidR="0008694B" w:rsidRPr="00EE5583">
        <w:rPr>
          <w:rFonts w:asciiTheme="majorHAnsi" w:hAnsiTheme="majorHAnsi" w:cstheme="majorHAnsi"/>
          <w:sz w:val="20"/>
          <w:szCs w:val="20"/>
          <w:lang w:val="en-US"/>
        </w:rPr>
        <w:t xml:space="preserve">………………………………………… </w:t>
      </w:r>
      <w:r w:rsidR="00EE5583" w:rsidRPr="00EE5583">
        <w:rPr>
          <w:rFonts w:asciiTheme="majorHAnsi" w:hAnsiTheme="majorHAnsi" w:cstheme="majorHAnsi"/>
          <w:sz w:val="20"/>
          <w:szCs w:val="20"/>
          <w:lang w:val="en-US"/>
        </w:rPr>
        <w:t>under number</w:t>
      </w:r>
      <w:r w:rsidR="0008694B" w:rsidRPr="00EE5583">
        <w:rPr>
          <w:rFonts w:asciiTheme="majorHAnsi" w:hAnsiTheme="majorHAnsi" w:cstheme="majorHAnsi"/>
          <w:sz w:val="20"/>
          <w:szCs w:val="20"/>
          <w:lang w:val="en-US"/>
        </w:rPr>
        <w:t xml:space="preserve"> </w:t>
      </w:r>
      <w:r w:rsidR="0008694B" w:rsidRPr="00E50EDC">
        <w:rPr>
          <w:rFonts w:asciiTheme="majorHAnsi" w:hAnsiTheme="majorHAnsi" w:cstheme="majorHAnsi"/>
          <w:sz w:val="20"/>
          <w:szCs w:val="20"/>
          <w:lang w:val="en-US"/>
        </w:rPr>
        <w:t>………………………………………………….</w:t>
      </w:r>
      <w:r w:rsidR="00EE5583" w:rsidRPr="00E50EDC">
        <w:rPr>
          <w:rFonts w:asciiTheme="majorHAnsi" w:hAnsiTheme="majorHAnsi" w:cstheme="majorHAnsi"/>
          <w:sz w:val="20"/>
          <w:szCs w:val="20"/>
          <w:lang w:val="en-US"/>
        </w:rPr>
        <w:t>or in business activity register under number</w:t>
      </w:r>
      <w:r w:rsidR="008C2F7E" w:rsidRPr="00E50EDC">
        <w:rPr>
          <w:rFonts w:asciiTheme="majorHAnsi" w:hAnsiTheme="majorHAnsi" w:cstheme="majorHAnsi"/>
          <w:sz w:val="20"/>
          <w:szCs w:val="20"/>
          <w:lang w:val="en-US"/>
        </w:rPr>
        <w:t xml:space="preserve"> </w:t>
      </w:r>
      <w:r w:rsidR="0008694B" w:rsidRPr="00E50EDC">
        <w:rPr>
          <w:rFonts w:asciiTheme="majorHAnsi" w:hAnsiTheme="majorHAnsi" w:cstheme="majorHAnsi"/>
          <w:sz w:val="20"/>
          <w:szCs w:val="20"/>
          <w:lang w:val="en-US"/>
        </w:rPr>
        <w:t>………………….…</w:t>
      </w:r>
      <w:r w:rsidR="0008694B" w:rsidRPr="00EE5583">
        <w:rPr>
          <w:rFonts w:asciiTheme="majorHAnsi" w:hAnsiTheme="majorHAnsi" w:cstheme="majorHAnsi"/>
          <w:sz w:val="20"/>
          <w:szCs w:val="20"/>
          <w:lang w:val="en-US"/>
        </w:rPr>
        <w:t xml:space="preserve"> </w:t>
      </w:r>
      <w:r w:rsidR="00EE5583" w:rsidRPr="00EE5583">
        <w:rPr>
          <w:rFonts w:asciiTheme="majorHAnsi" w:hAnsiTheme="majorHAnsi" w:cstheme="majorHAnsi"/>
          <w:sz w:val="20"/>
          <w:szCs w:val="20"/>
          <w:lang w:val="en-US"/>
        </w:rPr>
        <w:t>kept by</w:t>
      </w:r>
      <w:r w:rsidR="0008694B" w:rsidRPr="00EE5583">
        <w:rPr>
          <w:rFonts w:asciiTheme="majorHAnsi" w:hAnsiTheme="majorHAnsi" w:cstheme="majorHAnsi"/>
          <w:sz w:val="20"/>
          <w:szCs w:val="20"/>
          <w:lang w:val="en-US"/>
        </w:rPr>
        <w:t xml:space="preserve"> …………………………..……………….……….…. repr</w:t>
      </w:r>
      <w:r w:rsidR="00EE5583">
        <w:rPr>
          <w:rFonts w:asciiTheme="majorHAnsi" w:hAnsiTheme="majorHAnsi" w:cstheme="majorHAnsi"/>
          <w:sz w:val="20"/>
          <w:szCs w:val="20"/>
          <w:lang w:val="en-US"/>
        </w:rPr>
        <w:t>esented by</w:t>
      </w:r>
      <w:r w:rsidR="0008694B" w:rsidRPr="00EE5583">
        <w:rPr>
          <w:rFonts w:asciiTheme="majorHAnsi" w:hAnsiTheme="majorHAnsi" w:cstheme="majorHAnsi"/>
          <w:sz w:val="20"/>
          <w:szCs w:val="20"/>
          <w:lang w:val="en-US"/>
        </w:rPr>
        <w:t xml:space="preserve">…………………………………………………….……….…… </w:t>
      </w:r>
      <w:r w:rsidR="00EE5583" w:rsidRPr="00EE5583">
        <w:rPr>
          <w:rFonts w:asciiTheme="majorHAnsi" w:hAnsiTheme="majorHAnsi" w:cstheme="majorHAnsi"/>
          <w:sz w:val="20"/>
          <w:szCs w:val="20"/>
          <w:lang w:val="en-US"/>
        </w:rPr>
        <w:t xml:space="preserve">named together as “Contracting parties” which </w:t>
      </w:r>
      <w:r w:rsidR="00EE5583">
        <w:rPr>
          <w:rFonts w:asciiTheme="majorHAnsi" w:hAnsiTheme="majorHAnsi" w:cstheme="majorHAnsi"/>
          <w:sz w:val="20"/>
          <w:szCs w:val="20"/>
          <w:lang w:val="en-US"/>
        </w:rPr>
        <w:t>is</w:t>
      </w:r>
      <w:r w:rsidR="00EE5583" w:rsidRPr="00EE5583">
        <w:rPr>
          <w:rFonts w:asciiTheme="majorHAnsi" w:hAnsiTheme="majorHAnsi" w:cstheme="majorHAnsi"/>
          <w:sz w:val="20"/>
          <w:szCs w:val="20"/>
          <w:lang w:val="en-US"/>
        </w:rPr>
        <w:t xml:space="preserve"> as foll</w:t>
      </w:r>
      <w:r w:rsidR="00EE5583">
        <w:rPr>
          <w:rFonts w:asciiTheme="majorHAnsi" w:hAnsiTheme="majorHAnsi" w:cstheme="majorHAnsi"/>
          <w:sz w:val="20"/>
          <w:szCs w:val="20"/>
          <w:lang w:val="en-US"/>
        </w:rPr>
        <w:t xml:space="preserve">ows: </w:t>
      </w:r>
    </w:p>
    <w:tbl>
      <w:tblPr>
        <w:tblStyle w:val="Tabela-Siatka"/>
        <w:tblW w:w="0" w:type="auto"/>
        <w:tblLook w:val="04A0" w:firstRow="1" w:lastRow="0" w:firstColumn="1" w:lastColumn="0" w:noHBand="0" w:noVBand="1"/>
      </w:tblPr>
      <w:tblGrid>
        <w:gridCol w:w="5240"/>
        <w:gridCol w:w="5240"/>
      </w:tblGrid>
      <w:tr w:rsidR="0008694B" w:rsidRPr="00945691" w14:paraId="1CD774D1" w14:textId="77777777" w:rsidTr="0008694B">
        <w:tc>
          <w:tcPr>
            <w:tcW w:w="5240" w:type="dxa"/>
          </w:tcPr>
          <w:p w14:paraId="737D4F04" w14:textId="77777777" w:rsidR="0008694B" w:rsidRPr="00991D17" w:rsidRDefault="0008694B" w:rsidP="0008694B">
            <w:pPr>
              <w:ind w:left="311"/>
              <w:jc w:val="center"/>
              <w:rPr>
                <w:rFonts w:asciiTheme="majorHAnsi" w:hAnsiTheme="majorHAnsi" w:cstheme="majorHAnsi"/>
                <w:sz w:val="18"/>
                <w:szCs w:val="18"/>
              </w:rPr>
            </w:pPr>
            <w:r w:rsidRPr="00991D17">
              <w:rPr>
                <w:rFonts w:asciiTheme="majorHAnsi" w:hAnsiTheme="majorHAnsi" w:cstheme="majorHAnsi"/>
                <w:sz w:val="18"/>
                <w:szCs w:val="18"/>
              </w:rPr>
              <w:t>§ 1</w:t>
            </w:r>
          </w:p>
          <w:p w14:paraId="294D4B02" w14:textId="77777777" w:rsidR="0008694B" w:rsidRPr="00991D17" w:rsidRDefault="0008694B" w:rsidP="0008694B">
            <w:pPr>
              <w:ind w:left="311"/>
              <w:jc w:val="center"/>
              <w:rPr>
                <w:rFonts w:asciiTheme="majorHAnsi" w:hAnsiTheme="majorHAnsi" w:cstheme="majorHAnsi"/>
                <w:sz w:val="18"/>
                <w:szCs w:val="18"/>
                <w:u w:val="single"/>
              </w:rPr>
            </w:pPr>
            <w:r w:rsidRPr="00991D17">
              <w:rPr>
                <w:rFonts w:asciiTheme="majorHAnsi" w:hAnsiTheme="majorHAnsi" w:cstheme="majorHAnsi"/>
                <w:sz w:val="18"/>
                <w:szCs w:val="18"/>
                <w:u w:val="single"/>
              </w:rPr>
              <w:t>Definicje</w:t>
            </w:r>
          </w:p>
          <w:p w14:paraId="15435DA0" w14:textId="77777777" w:rsidR="0008694B" w:rsidRPr="00991D17" w:rsidRDefault="0008694B" w:rsidP="00472D0F">
            <w:pPr>
              <w:pStyle w:val="Tekstpodstawowy"/>
              <w:numPr>
                <w:ilvl w:val="0"/>
                <w:numId w:val="1"/>
              </w:numPr>
              <w:ind w:left="0" w:firstLine="0"/>
              <w:jc w:val="both"/>
              <w:rPr>
                <w:rFonts w:asciiTheme="majorHAnsi" w:hAnsiTheme="majorHAnsi" w:cstheme="majorHAnsi"/>
                <w:sz w:val="18"/>
                <w:szCs w:val="18"/>
                <w:lang w:val="pl-PL"/>
              </w:rPr>
            </w:pPr>
            <w:r w:rsidRPr="00991D17">
              <w:rPr>
                <w:rFonts w:asciiTheme="majorHAnsi" w:hAnsiTheme="majorHAnsi" w:cstheme="majorHAnsi"/>
                <w:color w:val="1A171C"/>
                <w:sz w:val="18"/>
                <w:szCs w:val="18"/>
                <w:lang w:val="pl-PL"/>
              </w:rPr>
              <w:t>Certyfikat,</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z w:val="18"/>
                <w:szCs w:val="18"/>
                <w:lang w:val="pl-PL"/>
              </w:rPr>
              <w:t>o</w:t>
            </w:r>
            <w:r w:rsidRPr="00991D17">
              <w:rPr>
                <w:rFonts w:asciiTheme="majorHAnsi" w:hAnsiTheme="majorHAnsi" w:cstheme="majorHAnsi"/>
                <w:color w:val="1A171C"/>
                <w:spacing w:val="-11"/>
                <w:sz w:val="18"/>
                <w:szCs w:val="18"/>
                <w:lang w:val="pl-PL"/>
              </w:rPr>
              <w:t xml:space="preserve"> </w:t>
            </w:r>
            <w:r w:rsidRPr="00991D17">
              <w:rPr>
                <w:rFonts w:asciiTheme="majorHAnsi" w:hAnsiTheme="majorHAnsi" w:cstheme="majorHAnsi"/>
                <w:color w:val="1A171C"/>
                <w:spacing w:val="-1"/>
                <w:sz w:val="18"/>
                <w:szCs w:val="18"/>
                <w:lang w:val="pl-PL"/>
              </w:rPr>
              <w:t>którym</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pacing w:val="-2"/>
                <w:sz w:val="18"/>
                <w:szCs w:val="18"/>
                <w:lang w:val="pl-PL"/>
              </w:rPr>
              <w:t>mowa</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1"/>
                <w:sz w:val="18"/>
                <w:szCs w:val="18"/>
                <w:lang w:val="pl-PL"/>
              </w:rPr>
              <w:t>niniejszym</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z w:val="18"/>
                <w:szCs w:val="18"/>
                <w:lang w:val="pl-PL"/>
              </w:rPr>
              <w:t>artykule,</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pacing w:val="-2"/>
                <w:sz w:val="18"/>
                <w:szCs w:val="18"/>
                <w:lang w:val="pl-PL"/>
              </w:rPr>
              <w:t>stanowi</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pacing w:val="-2"/>
                <w:sz w:val="18"/>
                <w:szCs w:val="18"/>
                <w:lang w:val="pl-PL"/>
              </w:rPr>
              <w:t>świadectwo</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1"/>
                <w:sz w:val="18"/>
                <w:szCs w:val="18"/>
                <w:lang w:val="pl-PL"/>
              </w:rPr>
              <w:t>urz</w:t>
            </w:r>
            <w:r w:rsidRPr="00991D17">
              <w:rPr>
                <w:rFonts w:asciiTheme="majorHAnsi" w:hAnsiTheme="majorHAnsi" w:cstheme="majorHAnsi"/>
                <w:color w:val="1A171C"/>
                <w:spacing w:val="-2"/>
                <w:sz w:val="18"/>
                <w:szCs w:val="18"/>
                <w:lang w:val="pl-PL"/>
              </w:rPr>
              <w:t>ędowe</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11"/>
                <w:sz w:val="18"/>
                <w:szCs w:val="18"/>
                <w:lang w:val="pl-PL"/>
              </w:rPr>
              <w:t xml:space="preserve"> </w:t>
            </w:r>
            <w:r w:rsidRPr="00991D17">
              <w:rPr>
                <w:rFonts w:asciiTheme="majorHAnsi" w:hAnsiTheme="majorHAnsi" w:cstheme="majorHAnsi"/>
                <w:color w:val="1A171C"/>
                <w:spacing w:val="-1"/>
                <w:sz w:val="18"/>
                <w:szCs w:val="18"/>
                <w:lang w:val="pl-PL"/>
              </w:rPr>
              <w:t>rozumieniu</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z w:val="18"/>
                <w:szCs w:val="18"/>
                <w:lang w:val="pl-PL"/>
              </w:rPr>
              <w:t>art.</w:t>
            </w:r>
            <w:r w:rsidRPr="00991D17">
              <w:rPr>
                <w:rFonts w:asciiTheme="majorHAnsi" w:hAnsiTheme="majorHAnsi" w:cstheme="majorHAnsi"/>
                <w:color w:val="1A171C"/>
                <w:spacing w:val="-12"/>
                <w:sz w:val="18"/>
                <w:szCs w:val="18"/>
                <w:lang w:val="pl-PL"/>
              </w:rPr>
              <w:t xml:space="preserve"> </w:t>
            </w:r>
            <w:r w:rsidRPr="00991D17">
              <w:rPr>
                <w:rFonts w:asciiTheme="majorHAnsi" w:hAnsiTheme="majorHAnsi" w:cstheme="majorHAnsi"/>
                <w:color w:val="1A171C"/>
                <w:spacing w:val="-1"/>
                <w:sz w:val="18"/>
                <w:szCs w:val="18"/>
                <w:lang w:val="pl-PL"/>
              </w:rPr>
              <w:t>86</w:t>
            </w:r>
            <w:r w:rsidRPr="00991D17">
              <w:rPr>
                <w:rFonts w:asciiTheme="majorHAnsi" w:hAnsiTheme="majorHAnsi" w:cstheme="majorHAnsi"/>
                <w:color w:val="1A171C"/>
                <w:spacing w:val="6"/>
                <w:sz w:val="18"/>
                <w:szCs w:val="18"/>
                <w:lang w:val="pl-PL"/>
              </w:rPr>
              <w:t xml:space="preserve"> </w:t>
            </w:r>
            <w:r w:rsidRPr="00991D17">
              <w:rPr>
                <w:rFonts w:asciiTheme="majorHAnsi" w:hAnsiTheme="majorHAnsi" w:cstheme="majorHAnsi"/>
                <w:color w:val="1A171C"/>
                <w:spacing w:val="-2"/>
                <w:sz w:val="18"/>
                <w:szCs w:val="18"/>
                <w:lang w:val="pl-PL"/>
              </w:rPr>
              <w:t>ust.</w:t>
            </w:r>
            <w:r w:rsidRPr="00991D17">
              <w:rPr>
                <w:rFonts w:asciiTheme="majorHAnsi" w:hAnsiTheme="majorHAnsi" w:cstheme="majorHAnsi"/>
                <w:color w:val="1A171C"/>
                <w:spacing w:val="-12"/>
                <w:sz w:val="18"/>
                <w:szCs w:val="18"/>
                <w:lang w:val="pl-PL"/>
              </w:rPr>
              <w:t xml:space="preserve"> </w:t>
            </w:r>
            <w:r w:rsidRPr="00991D17">
              <w:rPr>
                <w:rFonts w:asciiTheme="majorHAnsi" w:hAnsiTheme="majorHAnsi" w:cstheme="majorHAnsi"/>
                <w:color w:val="1A171C"/>
                <w:sz w:val="18"/>
                <w:szCs w:val="18"/>
                <w:lang w:val="pl-PL"/>
              </w:rPr>
              <w:t>1</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pacing w:val="-2"/>
                <w:sz w:val="18"/>
                <w:szCs w:val="18"/>
                <w:lang w:val="pl-PL"/>
              </w:rPr>
              <w:t>lit.</w:t>
            </w:r>
            <w:r w:rsidRPr="00991D17">
              <w:rPr>
                <w:rFonts w:asciiTheme="majorHAnsi" w:hAnsiTheme="majorHAnsi" w:cstheme="majorHAnsi"/>
                <w:color w:val="1A171C"/>
                <w:spacing w:val="-11"/>
                <w:sz w:val="18"/>
                <w:szCs w:val="18"/>
                <w:lang w:val="pl-PL"/>
              </w:rPr>
              <w:t xml:space="preserve"> </w:t>
            </w:r>
            <w:r w:rsidRPr="00991D17">
              <w:rPr>
                <w:rFonts w:asciiTheme="majorHAnsi" w:hAnsiTheme="majorHAnsi" w:cstheme="majorHAnsi"/>
                <w:color w:val="1A171C"/>
                <w:sz w:val="18"/>
                <w:szCs w:val="18"/>
                <w:lang w:val="pl-PL"/>
              </w:rPr>
              <w:t>a)</w:t>
            </w:r>
            <w:r w:rsidRPr="00991D17">
              <w:rPr>
                <w:rFonts w:asciiTheme="majorHAnsi" w:hAnsiTheme="majorHAnsi" w:cstheme="majorHAnsi"/>
                <w:color w:val="1A171C"/>
                <w:spacing w:val="21"/>
                <w:w w:val="87"/>
                <w:sz w:val="18"/>
                <w:szCs w:val="18"/>
                <w:lang w:val="pl-PL"/>
              </w:rPr>
              <w:t xml:space="preserve"> </w:t>
            </w:r>
            <w:r w:rsidRPr="00991D17">
              <w:rPr>
                <w:rFonts w:asciiTheme="majorHAnsi" w:hAnsiTheme="majorHAnsi" w:cstheme="majorHAnsi"/>
                <w:color w:val="1A171C"/>
                <w:spacing w:val="-1"/>
                <w:sz w:val="18"/>
                <w:szCs w:val="18"/>
                <w:lang w:val="pl-PL"/>
              </w:rPr>
              <w:t>rozporz</w:t>
            </w:r>
            <w:r w:rsidRPr="00991D17">
              <w:rPr>
                <w:rFonts w:asciiTheme="majorHAnsi" w:hAnsiTheme="majorHAnsi" w:cstheme="majorHAnsi"/>
                <w:color w:val="1A171C"/>
                <w:spacing w:val="-2"/>
                <w:sz w:val="18"/>
                <w:szCs w:val="18"/>
                <w:lang w:val="pl-PL"/>
              </w:rPr>
              <w:t>ądzenia</w:t>
            </w:r>
            <w:r w:rsidRPr="00991D17">
              <w:rPr>
                <w:rFonts w:asciiTheme="majorHAnsi" w:hAnsiTheme="majorHAnsi" w:cstheme="majorHAnsi"/>
                <w:color w:val="1A171C"/>
                <w:spacing w:val="22"/>
                <w:sz w:val="18"/>
                <w:szCs w:val="18"/>
                <w:lang w:val="pl-PL"/>
              </w:rPr>
              <w:t xml:space="preserve"> </w:t>
            </w:r>
            <w:r w:rsidRPr="00991D17">
              <w:rPr>
                <w:rFonts w:asciiTheme="majorHAnsi" w:hAnsiTheme="majorHAnsi" w:cstheme="majorHAnsi"/>
                <w:color w:val="1A171C"/>
                <w:spacing w:val="-2"/>
                <w:sz w:val="18"/>
                <w:szCs w:val="18"/>
                <w:lang w:val="pl-PL"/>
              </w:rPr>
              <w:t>(UE)</w:t>
            </w:r>
            <w:r w:rsidRPr="00991D17">
              <w:rPr>
                <w:rFonts w:asciiTheme="majorHAnsi" w:hAnsiTheme="majorHAnsi" w:cstheme="majorHAnsi"/>
                <w:color w:val="1A171C"/>
                <w:spacing w:val="23"/>
                <w:sz w:val="18"/>
                <w:szCs w:val="18"/>
                <w:lang w:val="pl-PL"/>
              </w:rPr>
              <w:t xml:space="preserve"> </w:t>
            </w:r>
            <w:r w:rsidRPr="00991D17">
              <w:rPr>
                <w:rFonts w:asciiTheme="majorHAnsi" w:hAnsiTheme="majorHAnsi" w:cstheme="majorHAnsi"/>
                <w:color w:val="1A171C"/>
                <w:spacing w:val="-1"/>
                <w:sz w:val="18"/>
                <w:szCs w:val="18"/>
                <w:lang w:val="pl-PL"/>
              </w:rPr>
              <w:t>2017/625.</w:t>
            </w:r>
          </w:p>
          <w:p w14:paraId="546B8B0E" w14:textId="77777777" w:rsidR="0008694B" w:rsidRPr="00991D17" w:rsidRDefault="0008694B" w:rsidP="00472D0F">
            <w:pPr>
              <w:pStyle w:val="Tekstpodstawowy"/>
              <w:numPr>
                <w:ilvl w:val="0"/>
                <w:numId w:val="1"/>
              </w:numPr>
              <w:ind w:left="0" w:firstLine="0"/>
              <w:jc w:val="both"/>
              <w:rPr>
                <w:rFonts w:asciiTheme="majorHAnsi" w:hAnsiTheme="majorHAnsi" w:cstheme="majorHAnsi"/>
                <w:sz w:val="18"/>
                <w:szCs w:val="18"/>
                <w:lang w:val="pl-PL"/>
              </w:rPr>
            </w:pPr>
            <w:r w:rsidRPr="00991D17">
              <w:rPr>
                <w:rFonts w:asciiTheme="majorHAnsi" w:hAnsiTheme="majorHAnsi" w:cstheme="majorHAnsi"/>
                <w:color w:val="1A171C"/>
                <w:spacing w:val="-2"/>
                <w:sz w:val="18"/>
                <w:szCs w:val="18"/>
                <w:lang w:val="pl-PL"/>
              </w:rPr>
              <w:t>Podmiot</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lub</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grupa</w:t>
            </w:r>
            <w:r w:rsidRPr="00991D17">
              <w:rPr>
                <w:rFonts w:asciiTheme="majorHAnsi" w:hAnsiTheme="majorHAnsi" w:cstheme="majorHAnsi"/>
                <w:color w:val="1A171C"/>
                <w:sz w:val="18"/>
                <w:szCs w:val="18"/>
                <w:lang w:val="pl-PL"/>
              </w:rPr>
              <w:t xml:space="preserve"> podmiotów</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2"/>
                <w:sz w:val="18"/>
                <w:szCs w:val="18"/>
                <w:lang w:val="pl-PL"/>
              </w:rPr>
              <w:t>nie</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z w:val="18"/>
                <w:szCs w:val="18"/>
                <w:lang w:val="pl-PL"/>
              </w:rPr>
              <w:t>są</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pacing w:val="-2"/>
                <w:sz w:val="18"/>
                <w:szCs w:val="18"/>
                <w:lang w:val="pl-PL"/>
              </w:rPr>
              <w:t>uprawnione</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2"/>
                <w:sz w:val="18"/>
                <w:szCs w:val="18"/>
                <w:lang w:val="pl-PL"/>
              </w:rPr>
              <w:t>do</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z w:val="18"/>
                <w:szCs w:val="18"/>
                <w:lang w:val="pl-PL"/>
              </w:rPr>
              <w:t>otrzymania</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pacing w:val="-2"/>
                <w:sz w:val="18"/>
                <w:szCs w:val="18"/>
                <w:lang w:val="pl-PL"/>
              </w:rPr>
              <w:t>certyfikatu</w:t>
            </w:r>
            <w:r w:rsidRPr="00991D17">
              <w:rPr>
                <w:rFonts w:asciiTheme="majorHAnsi" w:hAnsiTheme="majorHAnsi" w:cstheme="majorHAnsi"/>
                <w:color w:val="1A171C"/>
                <w:sz w:val="18"/>
                <w:szCs w:val="18"/>
                <w:lang w:val="pl-PL"/>
              </w:rPr>
              <w:t xml:space="preserve">  od</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1"/>
                <w:sz w:val="18"/>
                <w:szCs w:val="18"/>
                <w:lang w:val="pl-PL"/>
              </w:rPr>
              <w:t>wi</w:t>
            </w:r>
            <w:r w:rsidRPr="00991D17">
              <w:rPr>
                <w:rFonts w:asciiTheme="majorHAnsi" w:hAnsiTheme="majorHAnsi" w:cstheme="majorHAnsi"/>
                <w:color w:val="1A171C"/>
                <w:spacing w:val="-2"/>
                <w:sz w:val="18"/>
                <w:szCs w:val="18"/>
                <w:lang w:val="pl-PL"/>
              </w:rPr>
              <w:t>ęcej</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1"/>
                <w:sz w:val="18"/>
                <w:szCs w:val="18"/>
                <w:lang w:val="pl-PL"/>
              </w:rPr>
              <w:t>niż</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pacing w:val="-2"/>
                <w:sz w:val="18"/>
                <w:szCs w:val="18"/>
                <w:lang w:val="pl-PL"/>
              </w:rPr>
              <w:t>jednej</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2"/>
                <w:sz w:val="18"/>
                <w:szCs w:val="18"/>
                <w:lang w:val="pl-PL"/>
              </w:rPr>
              <w:t>jednostki</w:t>
            </w:r>
            <w:r w:rsidRPr="00991D17">
              <w:rPr>
                <w:rFonts w:asciiTheme="majorHAnsi" w:hAnsiTheme="majorHAnsi" w:cstheme="majorHAnsi"/>
                <w:color w:val="1A171C"/>
                <w:spacing w:val="24"/>
                <w:w w:val="95"/>
                <w:sz w:val="18"/>
                <w:szCs w:val="18"/>
                <w:lang w:val="pl-PL"/>
              </w:rPr>
              <w:t xml:space="preserve"> </w:t>
            </w:r>
            <w:r w:rsidRPr="00991D17">
              <w:rPr>
                <w:rFonts w:asciiTheme="majorHAnsi" w:hAnsiTheme="majorHAnsi" w:cstheme="majorHAnsi"/>
                <w:color w:val="1A171C"/>
                <w:spacing w:val="-2"/>
                <w:sz w:val="18"/>
                <w:szCs w:val="18"/>
                <w:lang w:val="pl-PL"/>
              </w:rPr>
              <w:t>certyfikującej</w:t>
            </w:r>
            <w:r w:rsidRPr="00991D17">
              <w:rPr>
                <w:rFonts w:asciiTheme="majorHAnsi" w:hAnsiTheme="majorHAnsi" w:cstheme="majorHAnsi"/>
                <w:color w:val="1A171C"/>
                <w:spacing w:val="11"/>
                <w:sz w:val="18"/>
                <w:szCs w:val="18"/>
                <w:lang w:val="pl-PL"/>
              </w:rPr>
              <w:t xml:space="preserve"> </w:t>
            </w: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z w:val="18"/>
                <w:szCs w:val="18"/>
                <w:lang w:val="pl-PL"/>
              </w:rPr>
              <w:t>odniesieniu</w:t>
            </w:r>
            <w:r w:rsidRPr="00991D17">
              <w:rPr>
                <w:rFonts w:asciiTheme="majorHAnsi" w:hAnsiTheme="majorHAnsi" w:cstheme="majorHAnsi"/>
                <w:color w:val="1A171C"/>
                <w:spacing w:val="11"/>
                <w:sz w:val="18"/>
                <w:szCs w:val="18"/>
                <w:lang w:val="pl-PL"/>
              </w:rPr>
              <w:t xml:space="preserve"> </w:t>
            </w:r>
            <w:r w:rsidRPr="00991D17">
              <w:rPr>
                <w:rFonts w:asciiTheme="majorHAnsi" w:hAnsiTheme="majorHAnsi" w:cstheme="majorHAnsi"/>
                <w:color w:val="1A171C"/>
                <w:spacing w:val="-2"/>
                <w:sz w:val="18"/>
                <w:szCs w:val="18"/>
                <w:lang w:val="pl-PL"/>
              </w:rPr>
              <w:t>do</w:t>
            </w:r>
            <w:r w:rsidRPr="00991D17">
              <w:rPr>
                <w:rFonts w:asciiTheme="majorHAnsi" w:hAnsiTheme="majorHAnsi" w:cstheme="majorHAnsi"/>
                <w:color w:val="1A171C"/>
                <w:spacing w:val="13"/>
                <w:sz w:val="18"/>
                <w:szCs w:val="18"/>
                <w:lang w:val="pl-PL"/>
              </w:rPr>
              <w:t xml:space="preserve"> </w:t>
            </w:r>
            <w:r w:rsidRPr="00991D17">
              <w:rPr>
                <w:rFonts w:asciiTheme="majorHAnsi" w:hAnsiTheme="majorHAnsi" w:cstheme="majorHAnsi"/>
                <w:color w:val="1A171C"/>
                <w:spacing w:val="-1"/>
                <w:sz w:val="18"/>
                <w:szCs w:val="18"/>
                <w:lang w:val="pl-PL"/>
              </w:rPr>
              <w:t>dzia</w:t>
            </w:r>
            <w:r w:rsidRPr="00991D17">
              <w:rPr>
                <w:rFonts w:asciiTheme="majorHAnsi" w:hAnsiTheme="majorHAnsi" w:cstheme="majorHAnsi"/>
                <w:color w:val="1A171C"/>
                <w:spacing w:val="-2"/>
                <w:sz w:val="18"/>
                <w:szCs w:val="18"/>
                <w:lang w:val="pl-PL"/>
              </w:rPr>
              <w:t>łań</w:t>
            </w:r>
            <w:r w:rsidRPr="00991D17">
              <w:rPr>
                <w:rFonts w:asciiTheme="majorHAnsi" w:hAnsiTheme="majorHAnsi" w:cstheme="majorHAnsi"/>
                <w:color w:val="1A171C"/>
                <w:spacing w:val="16"/>
                <w:sz w:val="18"/>
                <w:szCs w:val="18"/>
                <w:lang w:val="pl-PL"/>
              </w:rPr>
              <w:t xml:space="preserve"> </w:t>
            </w:r>
            <w:r w:rsidRPr="00991D17">
              <w:rPr>
                <w:rFonts w:asciiTheme="majorHAnsi" w:hAnsiTheme="majorHAnsi" w:cstheme="majorHAnsi"/>
                <w:color w:val="1A171C"/>
                <w:sz w:val="18"/>
                <w:szCs w:val="18"/>
                <w:lang w:val="pl-PL"/>
              </w:rPr>
              <w:t>prowadzonych</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2"/>
                <w:sz w:val="18"/>
                <w:szCs w:val="18"/>
                <w:lang w:val="pl-PL"/>
              </w:rPr>
              <w:t>jednym</w:t>
            </w:r>
            <w:r w:rsidRPr="00991D17">
              <w:rPr>
                <w:rFonts w:asciiTheme="majorHAnsi" w:hAnsiTheme="majorHAnsi" w:cstheme="majorHAnsi"/>
                <w:color w:val="1A171C"/>
                <w:spacing w:val="13"/>
                <w:sz w:val="18"/>
                <w:szCs w:val="18"/>
                <w:lang w:val="pl-PL"/>
              </w:rPr>
              <w:t xml:space="preserve"> </w:t>
            </w:r>
            <w:r w:rsidRPr="00991D17">
              <w:rPr>
                <w:rFonts w:asciiTheme="majorHAnsi" w:hAnsiTheme="majorHAnsi" w:cstheme="majorHAnsi"/>
                <w:color w:val="1A171C"/>
                <w:spacing w:val="-2"/>
                <w:sz w:val="18"/>
                <w:szCs w:val="18"/>
                <w:lang w:val="pl-PL"/>
              </w:rPr>
              <w:t>państwie</w:t>
            </w:r>
            <w:r w:rsidRPr="00991D17">
              <w:rPr>
                <w:rFonts w:asciiTheme="majorHAnsi" w:hAnsiTheme="majorHAnsi" w:cstheme="majorHAnsi"/>
                <w:color w:val="1A171C"/>
                <w:spacing w:val="12"/>
                <w:sz w:val="18"/>
                <w:szCs w:val="18"/>
                <w:lang w:val="pl-PL"/>
              </w:rPr>
              <w:t xml:space="preserve"> </w:t>
            </w:r>
            <w:r w:rsidRPr="00991D17">
              <w:rPr>
                <w:rFonts w:asciiTheme="majorHAnsi" w:hAnsiTheme="majorHAnsi" w:cstheme="majorHAnsi"/>
                <w:color w:val="1A171C"/>
                <w:spacing w:val="-1"/>
                <w:sz w:val="18"/>
                <w:szCs w:val="18"/>
                <w:lang w:val="pl-PL"/>
              </w:rPr>
              <w:t>cz</w:t>
            </w:r>
            <w:r w:rsidRPr="00991D17">
              <w:rPr>
                <w:rFonts w:asciiTheme="majorHAnsi" w:hAnsiTheme="majorHAnsi" w:cstheme="majorHAnsi"/>
                <w:color w:val="1A171C"/>
                <w:spacing w:val="-2"/>
                <w:sz w:val="18"/>
                <w:szCs w:val="18"/>
                <w:lang w:val="pl-PL"/>
              </w:rPr>
              <w:t>ł</w:t>
            </w:r>
            <w:r w:rsidRPr="00991D17">
              <w:rPr>
                <w:rFonts w:asciiTheme="majorHAnsi" w:hAnsiTheme="majorHAnsi" w:cstheme="majorHAnsi"/>
                <w:color w:val="1A171C"/>
                <w:spacing w:val="-1"/>
                <w:sz w:val="18"/>
                <w:szCs w:val="18"/>
                <w:lang w:val="pl-PL"/>
              </w:rPr>
              <w:t>onkowskim,</w:t>
            </w:r>
            <w:r w:rsidRPr="00991D17">
              <w:rPr>
                <w:rFonts w:asciiTheme="majorHAnsi" w:hAnsiTheme="majorHAnsi" w:cstheme="majorHAnsi"/>
                <w:color w:val="1A171C"/>
                <w:spacing w:val="11"/>
                <w:sz w:val="18"/>
                <w:szCs w:val="18"/>
                <w:lang w:val="pl-PL"/>
              </w:rPr>
              <w:t xml:space="preserve"> </w:t>
            </w:r>
            <w:r w:rsidRPr="00991D17">
              <w:rPr>
                <w:rFonts w:asciiTheme="majorHAnsi" w:hAnsiTheme="majorHAnsi" w:cstheme="majorHAnsi"/>
                <w:color w:val="1A171C"/>
                <w:spacing w:val="-2"/>
                <w:sz w:val="18"/>
                <w:szCs w:val="18"/>
                <w:lang w:val="pl-PL"/>
              </w:rPr>
              <w:t>je</w:t>
            </w:r>
            <w:r w:rsidRPr="00991D17">
              <w:rPr>
                <w:rFonts w:asciiTheme="majorHAnsi" w:hAnsiTheme="majorHAnsi" w:cstheme="majorHAnsi"/>
                <w:color w:val="1A171C"/>
                <w:spacing w:val="-1"/>
                <w:sz w:val="18"/>
                <w:szCs w:val="18"/>
                <w:lang w:val="pl-PL"/>
              </w:rPr>
              <w:t>ż</w:t>
            </w:r>
            <w:r w:rsidRPr="00991D17">
              <w:rPr>
                <w:rFonts w:asciiTheme="majorHAnsi" w:hAnsiTheme="majorHAnsi" w:cstheme="majorHAnsi"/>
                <w:color w:val="1A171C"/>
                <w:spacing w:val="-2"/>
                <w:sz w:val="18"/>
                <w:szCs w:val="18"/>
                <w:lang w:val="pl-PL"/>
              </w:rPr>
              <w:t>eli</w:t>
            </w:r>
            <w:r w:rsidRPr="00991D17">
              <w:rPr>
                <w:rFonts w:asciiTheme="majorHAnsi" w:hAnsiTheme="majorHAnsi" w:cstheme="majorHAnsi"/>
                <w:color w:val="1A171C"/>
                <w:spacing w:val="12"/>
                <w:sz w:val="18"/>
                <w:szCs w:val="18"/>
                <w:lang w:val="pl-PL"/>
              </w:rPr>
              <w:t xml:space="preserve"> </w:t>
            </w:r>
            <w:r w:rsidRPr="00991D17">
              <w:rPr>
                <w:rFonts w:asciiTheme="majorHAnsi" w:hAnsiTheme="majorHAnsi" w:cstheme="majorHAnsi"/>
                <w:color w:val="1A171C"/>
                <w:spacing w:val="-1"/>
                <w:sz w:val="18"/>
                <w:szCs w:val="18"/>
                <w:lang w:val="pl-PL"/>
              </w:rPr>
              <w:t>chodzi</w:t>
            </w:r>
            <w:r w:rsidRPr="00991D17">
              <w:rPr>
                <w:rFonts w:asciiTheme="majorHAnsi" w:hAnsiTheme="majorHAnsi" w:cstheme="majorHAnsi"/>
                <w:color w:val="1A171C"/>
                <w:spacing w:val="13"/>
                <w:sz w:val="18"/>
                <w:szCs w:val="18"/>
                <w:lang w:val="pl-PL"/>
              </w:rPr>
              <w:t xml:space="preserve"> </w:t>
            </w:r>
            <w:r w:rsidRPr="00991D17">
              <w:rPr>
                <w:rFonts w:asciiTheme="majorHAnsi" w:hAnsiTheme="majorHAnsi" w:cstheme="majorHAnsi"/>
                <w:color w:val="1A171C"/>
                <w:sz w:val="18"/>
                <w:szCs w:val="18"/>
                <w:lang w:val="pl-PL"/>
              </w:rPr>
              <w:t>o</w:t>
            </w:r>
            <w:r w:rsidRPr="00991D17">
              <w:rPr>
                <w:rFonts w:asciiTheme="majorHAnsi" w:hAnsiTheme="majorHAnsi" w:cstheme="majorHAnsi"/>
                <w:color w:val="1A171C"/>
                <w:spacing w:val="-8"/>
                <w:sz w:val="18"/>
                <w:szCs w:val="18"/>
                <w:lang w:val="pl-PL"/>
              </w:rPr>
              <w:t xml:space="preserve"> </w:t>
            </w:r>
            <w:r w:rsidRPr="00991D17">
              <w:rPr>
                <w:rFonts w:asciiTheme="majorHAnsi" w:hAnsiTheme="majorHAnsi" w:cstheme="majorHAnsi"/>
                <w:color w:val="1A171C"/>
                <w:spacing w:val="-2"/>
                <w:sz w:val="18"/>
                <w:szCs w:val="18"/>
                <w:lang w:val="pl-PL"/>
              </w:rPr>
              <w:t>tę</w:t>
            </w:r>
            <w:r w:rsidRPr="00991D17">
              <w:rPr>
                <w:rFonts w:asciiTheme="majorHAnsi" w:hAnsiTheme="majorHAnsi" w:cstheme="majorHAnsi"/>
                <w:color w:val="1A171C"/>
                <w:spacing w:val="13"/>
                <w:sz w:val="18"/>
                <w:szCs w:val="18"/>
                <w:lang w:val="pl-PL"/>
              </w:rPr>
              <w:t xml:space="preserve"> </w:t>
            </w:r>
            <w:r w:rsidRPr="00991D17">
              <w:rPr>
                <w:rFonts w:asciiTheme="majorHAnsi" w:hAnsiTheme="majorHAnsi" w:cstheme="majorHAnsi"/>
                <w:color w:val="1A171C"/>
                <w:spacing w:val="-2"/>
                <w:sz w:val="18"/>
                <w:szCs w:val="18"/>
                <w:lang w:val="pl-PL"/>
              </w:rPr>
              <w:t>samą</w:t>
            </w:r>
            <w:r w:rsidRPr="00991D17">
              <w:rPr>
                <w:rFonts w:asciiTheme="majorHAnsi" w:hAnsiTheme="majorHAnsi" w:cstheme="majorHAnsi"/>
                <w:color w:val="1A171C"/>
                <w:spacing w:val="14"/>
                <w:sz w:val="18"/>
                <w:szCs w:val="18"/>
                <w:lang w:val="pl-PL"/>
              </w:rPr>
              <w:t xml:space="preserve"> </w:t>
            </w:r>
            <w:r w:rsidRPr="00991D17">
              <w:rPr>
                <w:rFonts w:asciiTheme="majorHAnsi" w:hAnsiTheme="majorHAnsi" w:cstheme="majorHAnsi"/>
                <w:color w:val="1A171C"/>
                <w:spacing w:val="-2"/>
                <w:sz w:val="18"/>
                <w:szCs w:val="18"/>
                <w:lang w:val="pl-PL"/>
              </w:rPr>
              <w:t>kate</w:t>
            </w:r>
            <w:r w:rsidRPr="00991D17">
              <w:rPr>
                <w:rFonts w:asciiTheme="majorHAnsi" w:hAnsiTheme="majorHAnsi" w:cstheme="majorHAnsi"/>
                <w:color w:val="1A171C"/>
                <w:spacing w:val="-1"/>
                <w:sz w:val="18"/>
                <w:szCs w:val="18"/>
                <w:lang w:val="pl-PL"/>
              </w:rPr>
              <w:t>gori</w:t>
            </w:r>
            <w:r w:rsidRPr="00991D17">
              <w:rPr>
                <w:rFonts w:asciiTheme="majorHAnsi" w:hAnsiTheme="majorHAnsi" w:cstheme="majorHAnsi"/>
                <w:color w:val="1A171C"/>
                <w:spacing w:val="-2"/>
                <w:sz w:val="18"/>
                <w:szCs w:val="18"/>
                <w:lang w:val="pl-PL"/>
              </w:rPr>
              <w:t>ę</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z w:val="18"/>
                <w:szCs w:val="18"/>
                <w:lang w:val="pl-PL"/>
              </w:rPr>
              <w:t>produktów,</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nawet</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2"/>
                <w:sz w:val="18"/>
                <w:szCs w:val="18"/>
                <w:lang w:val="pl-PL"/>
              </w:rPr>
              <w:t>je</w:t>
            </w:r>
            <w:r w:rsidRPr="00991D17">
              <w:rPr>
                <w:rFonts w:asciiTheme="majorHAnsi" w:hAnsiTheme="majorHAnsi" w:cstheme="majorHAnsi"/>
                <w:color w:val="1A171C"/>
                <w:spacing w:val="-1"/>
                <w:sz w:val="18"/>
                <w:szCs w:val="18"/>
                <w:lang w:val="pl-PL"/>
              </w:rPr>
              <w:t>ż</w:t>
            </w:r>
            <w:r w:rsidRPr="00991D17">
              <w:rPr>
                <w:rFonts w:asciiTheme="majorHAnsi" w:hAnsiTheme="majorHAnsi" w:cstheme="majorHAnsi"/>
                <w:color w:val="1A171C"/>
                <w:spacing w:val="-2"/>
                <w:sz w:val="18"/>
                <w:szCs w:val="18"/>
                <w:lang w:val="pl-PL"/>
              </w:rPr>
              <w:t>eli</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2"/>
                <w:sz w:val="18"/>
                <w:szCs w:val="18"/>
                <w:lang w:val="pl-PL"/>
              </w:rPr>
              <w:t>ten</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z w:val="18"/>
                <w:szCs w:val="18"/>
                <w:lang w:val="pl-PL"/>
              </w:rPr>
              <w:t>podmiot</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pacing w:val="-2"/>
                <w:sz w:val="18"/>
                <w:szCs w:val="18"/>
                <w:lang w:val="pl-PL"/>
              </w:rPr>
              <w:t>lub</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2"/>
                <w:sz w:val="18"/>
                <w:szCs w:val="18"/>
                <w:lang w:val="pl-PL"/>
              </w:rPr>
              <w:t>grupa</w:t>
            </w:r>
            <w:r w:rsidRPr="00991D17">
              <w:rPr>
                <w:rFonts w:asciiTheme="majorHAnsi" w:hAnsiTheme="majorHAnsi" w:cstheme="majorHAnsi"/>
                <w:color w:val="1A171C"/>
                <w:sz w:val="18"/>
                <w:szCs w:val="18"/>
                <w:lang w:val="pl-PL"/>
              </w:rPr>
              <w:t xml:space="preserve"> podmiotów</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pacing w:val="-2"/>
                <w:sz w:val="18"/>
                <w:szCs w:val="18"/>
                <w:lang w:val="pl-PL"/>
              </w:rPr>
              <w:t>zajmuj</w:t>
            </w:r>
            <w:r w:rsidRPr="00991D17">
              <w:rPr>
                <w:rFonts w:asciiTheme="majorHAnsi" w:hAnsiTheme="majorHAnsi" w:cstheme="majorHAnsi"/>
                <w:color w:val="1A171C"/>
                <w:spacing w:val="-3"/>
                <w:sz w:val="18"/>
                <w:szCs w:val="18"/>
                <w:lang w:val="pl-PL"/>
              </w:rPr>
              <w:t>ą</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2"/>
                <w:sz w:val="18"/>
                <w:szCs w:val="18"/>
                <w:lang w:val="pl-PL"/>
              </w:rPr>
              <w:t>się</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pacing w:val="-2"/>
                <w:sz w:val="18"/>
                <w:szCs w:val="18"/>
                <w:lang w:val="pl-PL"/>
              </w:rPr>
              <w:t>ró</w:t>
            </w:r>
            <w:r w:rsidRPr="00991D17">
              <w:rPr>
                <w:rFonts w:asciiTheme="majorHAnsi" w:hAnsiTheme="majorHAnsi" w:cstheme="majorHAnsi"/>
                <w:color w:val="1A171C"/>
                <w:spacing w:val="-1"/>
                <w:sz w:val="18"/>
                <w:szCs w:val="18"/>
                <w:lang w:val="pl-PL"/>
              </w:rPr>
              <w:t>żnymi</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2"/>
                <w:sz w:val="18"/>
                <w:szCs w:val="18"/>
                <w:lang w:val="pl-PL"/>
              </w:rPr>
              <w:t>etapami</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z w:val="18"/>
                <w:szCs w:val="18"/>
                <w:lang w:val="pl-PL"/>
              </w:rPr>
              <w:t>produkcji,</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z w:val="18"/>
                <w:szCs w:val="18"/>
                <w:lang w:val="pl-PL"/>
              </w:rPr>
              <w:t>przygotowania</w:t>
            </w:r>
            <w:r w:rsidRPr="00991D17">
              <w:rPr>
                <w:rFonts w:asciiTheme="majorHAnsi" w:hAnsiTheme="majorHAnsi" w:cstheme="majorHAnsi"/>
                <w:color w:val="1A171C"/>
                <w:spacing w:val="35"/>
                <w:w w:val="97"/>
                <w:sz w:val="18"/>
                <w:szCs w:val="18"/>
                <w:lang w:val="pl-PL"/>
              </w:rPr>
              <w:t xml:space="preserve"> </w:t>
            </w:r>
            <w:r w:rsidRPr="00991D17">
              <w:rPr>
                <w:rFonts w:asciiTheme="majorHAnsi" w:hAnsiTheme="majorHAnsi" w:cstheme="majorHAnsi"/>
                <w:color w:val="1A171C"/>
                <w:sz w:val="18"/>
                <w:szCs w:val="18"/>
                <w:lang w:val="pl-PL"/>
              </w:rPr>
              <w:t>i</w:t>
            </w:r>
            <w:r w:rsidRPr="00991D17">
              <w:rPr>
                <w:rFonts w:asciiTheme="majorHAnsi" w:hAnsiTheme="majorHAnsi" w:cstheme="majorHAnsi"/>
                <w:color w:val="1A171C"/>
                <w:spacing w:val="-17"/>
                <w:sz w:val="18"/>
                <w:szCs w:val="18"/>
                <w:lang w:val="pl-PL"/>
              </w:rPr>
              <w:t xml:space="preserve"> </w:t>
            </w:r>
            <w:r w:rsidRPr="00991D17">
              <w:rPr>
                <w:rFonts w:asciiTheme="majorHAnsi" w:hAnsiTheme="majorHAnsi" w:cstheme="majorHAnsi"/>
                <w:color w:val="1A171C"/>
                <w:spacing w:val="-2"/>
                <w:sz w:val="18"/>
                <w:szCs w:val="18"/>
                <w:lang w:val="pl-PL"/>
              </w:rPr>
              <w:t>dystrybucji.</w:t>
            </w:r>
          </w:p>
          <w:p w14:paraId="3CC28050" w14:textId="4DD311B2" w:rsidR="0008694B" w:rsidRPr="00991D17" w:rsidRDefault="0008694B" w:rsidP="00472D0F">
            <w:pPr>
              <w:pStyle w:val="Tekstpodstawowy"/>
              <w:numPr>
                <w:ilvl w:val="0"/>
                <w:numId w:val="1"/>
              </w:numPr>
              <w:ind w:left="0" w:firstLine="0"/>
              <w:jc w:val="both"/>
              <w:rPr>
                <w:rFonts w:asciiTheme="majorHAnsi" w:hAnsiTheme="majorHAnsi" w:cstheme="majorHAnsi"/>
                <w:sz w:val="18"/>
                <w:szCs w:val="18"/>
                <w:lang w:val="pl-PL"/>
              </w:rPr>
            </w:pPr>
            <w:r w:rsidRPr="00991D17">
              <w:rPr>
                <w:rFonts w:asciiTheme="majorHAnsi" w:hAnsiTheme="majorHAnsi" w:cstheme="majorHAnsi"/>
                <w:color w:val="1A171C"/>
                <w:sz w:val="18"/>
                <w:szCs w:val="18"/>
                <w:lang w:val="pl-PL"/>
              </w:rPr>
              <w:t>Członkowie</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1"/>
                <w:sz w:val="18"/>
                <w:szCs w:val="18"/>
                <w:lang w:val="pl-PL"/>
              </w:rPr>
              <w:t>grupy</w:t>
            </w:r>
            <w:r w:rsidRPr="00991D17">
              <w:rPr>
                <w:rFonts w:asciiTheme="majorHAnsi" w:hAnsiTheme="majorHAnsi" w:cstheme="majorHAnsi"/>
                <w:color w:val="1A171C"/>
                <w:spacing w:val="8"/>
                <w:sz w:val="18"/>
                <w:szCs w:val="18"/>
                <w:lang w:val="pl-PL"/>
              </w:rPr>
              <w:t xml:space="preserve"> </w:t>
            </w:r>
            <w:r w:rsidRPr="00991D17">
              <w:rPr>
                <w:rFonts w:asciiTheme="majorHAnsi" w:hAnsiTheme="majorHAnsi" w:cstheme="majorHAnsi"/>
                <w:color w:val="1A171C"/>
                <w:sz w:val="18"/>
                <w:szCs w:val="18"/>
                <w:lang w:val="pl-PL"/>
              </w:rPr>
              <w:t>podmiotów</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2"/>
                <w:sz w:val="18"/>
                <w:szCs w:val="18"/>
                <w:lang w:val="pl-PL"/>
              </w:rPr>
              <w:t>nie</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z w:val="18"/>
                <w:szCs w:val="18"/>
                <w:lang w:val="pl-PL"/>
              </w:rPr>
              <w:t>są</w:t>
            </w:r>
            <w:r w:rsidRPr="00991D17">
              <w:rPr>
                <w:rFonts w:asciiTheme="majorHAnsi" w:hAnsiTheme="majorHAnsi" w:cstheme="majorHAnsi"/>
                <w:color w:val="1A171C"/>
                <w:spacing w:val="11"/>
                <w:sz w:val="18"/>
                <w:szCs w:val="18"/>
                <w:lang w:val="pl-PL"/>
              </w:rPr>
              <w:t xml:space="preserve"> </w:t>
            </w:r>
            <w:r w:rsidRPr="00991D17">
              <w:rPr>
                <w:rFonts w:asciiTheme="majorHAnsi" w:hAnsiTheme="majorHAnsi" w:cstheme="majorHAnsi"/>
                <w:color w:val="1A171C"/>
                <w:spacing w:val="-2"/>
                <w:sz w:val="18"/>
                <w:szCs w:val="18"/>
                <w:lang w:val="pl-PL"/>
              </w:rPr>
              <w:t>uprawnieni</w:t>
            </w:r>
            <w:r w:rsidRPr="00991D17">
              <w:rPr>
                <w:rFonts w:asciiTheme="majorHAnsi" w:hAnsiTheme="majorHAnsi" w:cstheme="majorHAnsi"/>
                <w:color w:val="1A171C"/>
                <w:spacing w:val="8"/>
                <w:sz w:val="18"/>
                <w:szCs w:val="18"/>
                <w:lang w:val="pl-PL"/>
              </w:rPr>
              <w:t xml:space="preserve"> </w:t>
            </w:r>
            <w:r w:rsidRPr="00991D17">
              <w:rPr>
                <w:rFonts w:asciiTheme="majorHAnsi" w:hAnsiTheme="majorHAnsi" w:cstheme="majorHAnsi"/>
                <w:color w:val="1A171C"/>
                <w:spacing w:val="-2"/>
                <w:sz w:val="18"/>
                <w:szCs w:val="18"/>
                <w:lang w:val="pl-PL"/>
              </w:rPr>
              <w:t>do</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z w:val="18"/>
                <w:szCs w:val="18"/>
                <w:lang w:val="pl-PL"/>
              </w:rPr>
              <w:t>otrzymania</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2"/>
                <w:sz w:val="18"/>
                <w:szCs w:val="18"/>
                <w:lang w:val="pl-PL"/>
              </w:rPr>
              <w:t>indywidualnego</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2"/>
                <w:sz w:val="18"/>
                <w:szCs w:val="18"/>
                <w:lang w:val="pl-PL"/>
              </w:rPr>
              <w:t>certyfikatu</w:t>
            </w:r>
            <w:r w:rsidRPr="00991D17">
              <w:rPr>
                <w:rFonts w:asciiTheme="majorHAnsi" w:hAnsiTheme="majorHAnsi" w:cstheme="majorHAnsi"/>
                <w:color w:val="1A171C"/>
                <w:spacing w:val="6"/>
                <w:sz w:val="18"/>
                <w:szCs w:val="18"/>
                <w:lang w:val="pl-PL"/>
              </w:rPr>
              <w:t xml:space="preserve"> </w:t>
            </w:r>
            <w:r w:rsidRPr="00991D17">
              <w:rPr>
                <w:rFonts w:asciiTheme="majorHAnsi" w:hAnsiTheme="majorHAnsi" w:cstheme="majorHAnsi"/>
                <w:color w:val="1A171C"/>
                <w:sz w:val="18"/>
                <w:szCs w:val="18"/>
                <w:lang w:val="pl-PL"/>
              </w:rPr>
              <w:t>z</w:t>
            </w:r>
            <w:r w:rsidRPr="00991D17">
              <w:rPr>
                <w:rFonts w:asciiTheme="majorHAnsi" w:hAnsiTheme="majorHAnsi" w:cstheme="majorHAnsi"/>
                <w:color w:val="1A171C"/>
                <w:spacing w:val="-8"/>
                <w:sz w:val="18"/>
                <w:szCs w:val="18"/>
                <w:lang w:val="pl-PL"/>
              </w:rPr>
              <w:t xml:space="preserve"> </w:t>
            </w:r>
            <w:r w:rsidRPr="00991D17">
              <w:rPr>
                <w:rFonts w:asciiTheme="majorHAnsi" w:hAnsiTheme="majorHAnsi" w:cstheme="majorHAnsi"/>
                <w:color w:val="1A171C"/>
                <w:spacing w:val="-2"/>
                <w:sz w:val="18"/>
                <w:szCs w:val="18"/>
                <w:lang w:val="pl-PL"/>
              </w:rPr>
              <w:t>tytułu</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2"/>
                <w:sz w:val="18"/>
                <w:szCs w:val="18"/>
                <w:lang w:val="pl-PL"/>
              </w:rPr>
              <w:t>jakiejkolwiek</w:t>
            </w:r>
            <w:r w:rsidRPr="00991D17">
              <w:rPr>
                <w:rFonts w:asciiTheme="majorHAnsi" w:hAnsiTheme="majorHAnsi" w:cstheme="majorHAnsi"/>
                <w:color w:val="1A171C"/>
                <w:spacing w:val="29"/>
                <w:w w:val="97"/>
                <w:sz w:val="18"/>
                <w:szCs w:val="18"/>
                <w:lang w:val="pl-PL"/>
              </w:rPr>
              <w:t xml:space="preserve"> </w:t>
            </w:r>
            <w:r w:rsidRPr="00991D17">
              <w:rPr>
                <w:rFonts w:asciiTheme="majorHAnsi" w:hAnsiTheme="majorHAnsi" w:cstheme="majorHAnsi"/>
                <w:color w:val="1A171C"/>
                <w:spacing w:val="-1"/>
                <w:sz w:val="18"/>
                <w:szCs w:val="18"/>
                <w:lang w:val="pl-PL"/>
              </w:rPr>
              <w:t>dzia</w:t>
            </w:r>
            <w:r w:rsidRPr="00991D17">
              <w:rPr>
                <w:rFonts w:asciiTheme="majorHAnsi" w:hAnsiTheme="majorHAnsi" w:cstheme="majorHAnsi"/>
                <w:color w:val="1A171C"/>
                <w:spacing w:val="-2"/>
                <w:sz w:val="18"/>
                <w:szCs w:val="18"/>
                <w:lang w:val="pl-PL"/>
              </w:rPr>
              <w:t>łalnoś</w:t>
            </w:r>
            <w:r w:rsidRPr="00991D17">
              <w:rPr>
                <w:rFonts w:asciiTheme="majorHAnsi" w:hAnsiTheme="majorHAnsi" w:cstheme="majorHAnsi"/>
                <w:color w:val="1A171C"/>
                <w:spacing w:val="-1"/>
                <w:sz w:val="18"/>
                <w:szCs w:val="18"/>
                <w:lang w:val="pl-PL"/>
              </w:rPr>
              <w:t>ci</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pacing w:val="-2"/>
                <w:sz w:val="18"/>
                <w:szCs w:val="18"/>
                <w:lang w:val="pl-PL"/>
              </w:rPr>
              <w:t>objętej</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certyfikatem</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2"/>
                <w:sz w:val="18"/>
                <w:szCs w:val="18"/>
                <w:lang w:val="pl-PL"/>
              </w:rPr>
              <w:t>wydanym</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pacing w:val="-2"/>
                <w:sz w:val="18"/>
                <w:szCs w:val="18"/>
                <w:lang w:val="pl-PL"/>
              </w:rPr>
              <w:t>dla</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1"/>
                <w:sz w:val="18"/>
                <w:szCs w:val="18"/>
                <w:lang w:val="pl-PL"/>
              </w:rPr>
              <w:t>grupy</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z w:val="18"/>
                <w:szCs w:val="18"/>
                <w:lang w:val="pl-PL"/>
              </w:rPr>
              <w:t>podmiotów,</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2"/>
                <w:sz w:val="18"/>
                <w:szCs w:val="18"/>
                <w:lang w:val="pl-PL"/>
              </w:rPr>
              <w:t>do</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pacing w:val="-2"/>
                <w:sz w:val="18"/>
                <w:szCs w:val="18"/>
                <w:lang w:val="pl-PL"/>
              </w:rPr>
              <w:t>której</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należą.</w:t>
            </w:r>
          </w:p>
          <w:p w14:paraId="0CC149F1" w14:textId="49E0B45B" w:rsidR="0008694B" w:rsidRPr="00991D17" w:rsidRDefault="0008694B" w:rsidP="00472D0F">
            <w:pPr>
              <w:pStyle w:val="Akapitzlist"/>
              <w:numPr>
                <w:ilvl w:val="0"/>
                <w:numId w:val="1"/>
              </w:numPr>
              <w:ind w:left="0" w:firstLine="0"/>
              <w:jc w:val="both"/>
              <w:rPr>
                <w:rFonts w:asciiTheme="majorHAnsi" w:hAnsiTheme="majorHAnsi" w:cstheme="majorHAnsi"/>
                <w:sz w:val="18"/>
                <w:szCs w:val="18"/>
              </w:rPr>
            </w:pPr>
            <w:r w:rsidRPr="00991D17">
              <w:rPr>
                <w:rFonts w:asciiTheme="majorHAnsi" w:hAnsiTheme="majorHAnsi" w:cstheme="majorHAnsi"/>
                <w:i/>
                <w:sz w:val="18"/>
                <w:szCs w:val="18"/>
              </w:rPr>
              <w:t>Certyfikat zgodności</w:t>
            </w:r>
            <w:r w:rsidRPr="00991D17">
              <w:rPr>
                <w:rFonts w:asciiTheme="majorHAnsi" w:hAnsiTheme="majorHAnsi" w:cstheme="majorHAnsi"/>
                <w:sz w:val="18"/>
                <w:szCs w:val="18"/>
              </w:rPr>
              <w:t xml:space="preserve"> – jest dokumentem wystawionym przez jednostkę certyfikującą potwierdzającym spełnienie przez producenta wymagań właściwych przepisów prawa w zakresie oceny zgodności produkcji z wymaganiami dla rolnictwa ekologicznego</w:t>
            </w:r>
            <w:r w:rsidR="00F92359">
              <w:rPr>
                <w:rFonts w:asciiTheme="majorHAnsi" w:hAnsiTheme="majorHAnsi" w:cstheme="majorHAnsi"/>
                <w:sz w:val="18"/>
                <w:szCs w:val="18"/>
              </w:rPr>
              <w:t>.</w:t>
            </w:r>
          </w:p>
          <w:p w14:paraId="6E3E63F6" w14:textId="77777777" w:rsidR="0008694B" w:rsidRPr="00991D17" w:rsidRDefault="0008694B" w:rsidP="00472D0F">
            <w:pPr>
              <w:pStyle w:val="Akapitzlist"/>
              <w:numPr>
                <w:ilvl w:val="0"/>
                <w:numId w:val="1"/>
              </w:numPr>
              <w:ind w:left="0" w:firstLine="0"/>
              <w:jc w:val="both"/>
              <w:rPr>
                <w:rFonts w:asciiTheme="majorHAnsi" w:hAnsiTheme="majorHAnsi" w:cstheme="majorHAnsi"/>
                <w:sz w:val="18"/>
                <w:szCs w:val="18"/>
              </w:rPr>
            </w:pPr>
            <w:r w:rsidRPr="00991D17">
              <w:rPr>
                <w:rFonts w:asciiTheme="majorHAnsi" w:hAnsiTheme="majorHAnsi" w:cstheme="majorHAnsi"/>
                <w:i/>
                <w:sz w:val="18"/>
                <w:szCs w:val="18"/>
              </w:rPr>
              <w:t>Ocena zgodności produkcji</w:t>
            </w:r>
            <w:r w:rsidRPr="00991D17">
              <w:rPr>
                <w:rFonts w:asciiTheme="majorHAnsi" w:hAnsiTheme="majorHAnsi" w:cstheme="majorHAnsi"/>
                <w:sz w:val="18"/>
                <w:szCs w:val="18"/>
              </w:rPr>
              <w:t xml:space="preserve"> – oznacza proces rejestracji Producenta, przeprowadzenia kontroli u Producenta, badania zgodności z wymogami przewidzianymi dla rolnictwa ekologicznego przepisami prawa, w tym:</w:t>
            </w:r>
          </w:p>
          <w:p w14:paraId="6A8DC428" w14:textId="4C73E757" w:rsidR="0008694B" w:rsidRPr="00991D17" w:rsidRDefault="0008694B" w:rsidP="00472D0F">
            <w:pPr>
              <w:jc w:val="both"/>
              <w:rPr>
                <w:rFonts w:asciiTheme="majorHAnsi" w:hAnsiTheme="majorHAnsi" w:cstheme="majorHAnsi"/>
                <w:sz w:val="18"/>
                <w:szCs w:val="18"/>
              </w:rPr>
            </w:pPr>
            <w:r w:rsidRPr="00991D17">
              <w:rPr>
                <w:rFonts w:asciiTheme="majorHAnsi" w:hAnsiTheme="majorHAnsi" w:cstheme="majorHAnsi"/>
                <w:sz w:val="18"/>
                <w:szCs w:val="18"/>
              </w:rPr>
              <w:t>Rozporządzeniem Parlamentu Europejskiego i Rady (UE) nr 2018/848 z dnia 30 maja 2018 r. w sprawie produkcji ekologicznej i znakowania produktów ekologicznych i uchylające rozporządzenie Rady(WE) 834/2007</w:t>
            </w:r>
            <w:r w:rsidR="00F92359">
              <w:rPr>
                <w:rFonts w:asciiTheme="majorHAnsi" w:hAnsiTheme="majorHAnsi" w:cstheme="majorHAnsi"/>
                <w:sz w:val="18"/>
                <w:szCs w:val="18"/>
              </w:rPr>
              <w:t>.</w:t>
            </w:r>
          </w:p>
          <w:p w14:paraId="5BAB3308" w14:textId="157EDE1C" w:rsidR="0008694B" w:rsidRPr="00991D17" w:rsidRDefault="0008694B" w:rsidP="00472D0F">
            <w:pPr>
              <w:pStyle w:val="Akapitzlist"/>
              <w:numPr>
                <w:ilvl w:val="0"/>
                <w:numId w:val="1"/>
              </w:numPr>
              <w:ind w:left="0" w:firstLine="0"/>
              <w:jc w:val="both"/>
              <w:rPr>
                <w:rFonts w:asciiTheme="majorHAnsi" w:hAnsiTheme="majorHAnsi" w:cstheme="majorHAnsi"/>
                <w:sz w:val="18"/>
                <w:szCs w:val="18"/>
              </w:rPr>
            </w:pPr>
            <w:r w:rsidRPr="00991D17">
              <w:rPr>
                <w:rFonts w:asciiTheme="majorHAnsi" w:hAnsiTheme="majorHAnsi" w:cstheme="majorHAnsi"/>
                <w:color w:val="1A171C"/>
                <w:spacing w:val="-2"/>
                <w:sz w:val="18"/>
                <w:szCs w:val="18"/>
              </w:rPr>
              <w:t>Niezgodno</w:t>
            </w:r>
            <w:r w:rsidRPr="00991D17">
              <w:rPr>
                <w:rFonts w:asciiTheme="majorHAnsi" w:eastAsia="Cambria" w:hAnsiTheme="majorHAnsi" w:cstheme="majorHAnsi"/>
                <w:color w:val="1A171C"/>
                <w:spacing w:val="-2"/>
                <w:sz w:val="18"/>
                <w:szCs w:val="18"/>
              </w:rPr>
              <w:t>ść</w:t>
            </w:r>
            <w:r w:rsidRPr="00991D17">
              <w:rPr>
                <w:rFonts w:asciiTheme="majorHAnsi" w:hAnsiTheme="majorHAnsi" w:cstheme="majorHAnsi"/>
                <w:color w:val="1A171C"/>
                <w:spacing w:val="-2"/>
                <w:sz w:val="18"/>
                <w:szCs w:val="18"/>
              </w:rPr>
              <w:t xml:space="preserve"> -</w:t>
            </w:r>
            <w:r w:rsidRPr="00991D17">
              <w:rPr>
                <w:rFonts w:asciiTheme="majorHAnsi" w:hAnsiTheme="majorHAnsi" w:cstheme="majorHAnsi"/>
                <w:color w:val="1A171C"/>
                <w:spacing w:val="35"/>
                <w:sz w:val="18"/>
                <w:szCs w:val="18"/>
              </w:rPr>
              <w:t xml:space="preserve"> </w:t>
            </w:r>
            <w:r w:rsidRPr="00991D17">
              <w:rPr>
                <w:rFonts w:asciiTheme="majorHAnsi" w:hAnsiTheme="majorHAnsi" w:cstheme="majorHAnsi"/>
                <w:color w:val="1A171C"/>
                <w:sz w:val="18"/>
                <w:szCs w:val="18"/>
              </w:rPr>
              <w:t>oznacza</w:t>
            </w:r>
            <w:r w:rsidRPr="00991D17">
              <w:rPr>
                <w:rFonts w:asciiTheme="majorHAnsi" w:hAnsiTheme="majorHAnsi" w:cstheme="majorHAnsi"/>
                <w:color w:val="1A171C"/>
                <w:spacing w:val="35"/>
                <w:sz w:val="18"/>
                <w:szCs w:val="18"/>
              </w:rPr>
              <w:t xml:space="preserve"> </w:t>
            </w:r>
            <w:r w:rsidRPr="00991D17">
              <w:rPr>
                <w:rFonts w:asciiTheme="majorHAnsi" w:hAnsiTheme="majorHAnsi" w:cstheme="majorHAnsi"/>
                <w:color w:val="1A171C"/>
                <w:spacing w:val="-2"/>
                <w:sz w:val="18"/>
                <w:szCs w:val="18"/>
              </w:rPr>
              <w:t>niezgodno</w:t>
            </w:r>
            <w:r w:rsidRPr="00991D17">
              <w:rPr>
                <w:rFonts w:asciiTheme="majorHAnsi" w:eastAsia="Cambria" w:hAnsiTheme="majorHAnsi" w:cstheme="majorHAnsi"/>
                <w:color w:val="1A171C"/>
                <w:spacing w:val="-2"/>
                <w:sz w:val="18"/>
                <w:szCs w:val="18"/>
              </w:rPr>
              <w:t>ść</w:t>
            </w:r>
            <w:r w:rsidRPr="00991D17">
              <w:rPr>
                <w:rFonts w:asciiTheme="majorHAnsi" w:eastAsia="Cambria" w:hAnsiTheme="majorHAnsi" w:cstheme="majorHAnsi"/>
                <w:color w:val="1A171C"/>
                <w:spacing w:val="36"/>
                <w:sz w:val="18"/>
                <w:szCs w:val="18"/>
              </w:rPr>
              <w:t xml:space="preserve"> </w:t>
            </w:r>
            <w:r w:rsidRPr="00991D17">
              <w:rPr>
                <w:rFonts w:asciiTheme="majorHAnsi" w:hAnsiTheme="majorHAnsi" w:cstheme="majorHAnsi"/>
                <w:color w:val="1A171C"/>
                <w:sz w:val="18"/>
                <w:szCs w:val="18"/>
              </w:rPr>
              <w:t>z</w:t>
            </w:r>
            <w:r w:rsidRPr="00991D17">
              <w:rPr>
                <w:rFonts w:asciiTheme="majorHAnsi" w:hAnsiTheme="majorHAnsi" w:cstheme="majorHAnsi"/>
                <w:color w:val="1A171C"/>
                <w:spacing w:val="-4"/>
                <w:sz w:val="18"/>
                <w:szCs w:val="18"/>
              </w:rPr>
              <w:t xml:space="preserve"> </w:t>
            </w:r>
            <w:r w:rsidRPr="00991D17">
              <w:rPr>
                <w:rFonts w:asciiTheme="majorHAnsi" w:hAnsiTheme="majorHAnsi" w:cstheme="majorHAnsi"/>
                <w:sz w:val="18"/>
                <w:szCs w:val="18"/>
              </w:rPr>
              <w:t xml:space="preserve">Rozporządzeniem Parlamentu Europejskiego i Rady (UE) nr 2018/848 z dnia 30 maja 2018 r. </w:t>
            </w:r>
            <w:r w:rsidRPr="00991D17">
              <w:rPr>
                <w:rFonts w:asciiTheme="majorHAnsi" w:hAnsiTheme="majorHAnsi" w:cstheme="majorHAnsi"/>
                <w:color w:val="1A171C"/>
                <w:spacing w:val="-2"/>
                <w:sz w:val="18"/>
                <w:szCs w:val="18"/>
              </w:rPr>
              <w:t>lub</w:t>
            </w:r>
            <w:r w:rsidRPr="00991D17">
              <w:rPr>
                <w:rFonts w:asciiTheme="majorHAnsi" w:hAnsiTheme="majorHAnsi" w:cstheme="majorHAnsi"/>
                <w:color w:val="1A171C"/>
                <w:spacing w:val="35"/>
                <w:sz w:val="18"/>
                <w:szCs w:val="18"/>
              </w:rPr>
              <w:t xml:space="preserve"> </w:t>
            </w:r>
            <w:r w:rsidRPr="00991D17">
              <w:rPr>
                <w:rFonts w:asciiTheme="majorHAnsi" w:hAnsiTheme="majorHAnsi" w:cstheme="majorHAnsi"/>
                <w:color w:val="1A171C"/>
                <w:spacing w:val="-2"/>
                <w:sz w:val="18"/>
                <w:szCs w:val="18"/>
              </w:rPr>
              <w:t>niezgodno</w:t>
            </w:r>
            <w:r w:rsidRPr="00991D17">
              <w:rPr>
                <w:rFonts w:asciiTheme="majorHAnsi" w:eastAsia="Cambria" w:hAnsiTheme="majorHAnsi" w:cstheme="majorHAnsi"/>
                <w:color w:val="1A171C"/>
                <w:spacing w:val="-2"/>
                <w:sz w:val="18"/>
                <w:szCs w:val="18"/>
              </w:rPr>
              <w:t>ść</w:t>
            </w:r>
            <w:r w:rsidRPr="00991D17">
              <w:rPr>
                <w:rFonts w:asciiTheme="majorHAnsi" w:eastAsia="Cambria" w:hAnsiTheme="majorHAnsi" w:cstheme="majorHAnsi"/>
                <w:color w:val="1A171C"/>
                <w:spacing w:val="37"/>
                <w:sz w:val="18"/>
                <w:szCs w:val="18"/>
              </w:rPr>
              <w:t xml:space="preserve"> </w:t>
            </w:r>
            <w:r w:rsidRPr="00991D17">
              <w:rPr>
                <w:rFonts w:asciiTheme="majorHAnsi" w:hAnsiTheme="majorHAnsi" w:cstheme="majorHAnsi"/>
                <w:color w:val="1A171C"/>
                <w:sz w:val="18"/>
                <w:szCs w:val="18"/>
              </w:rPr>
              <w:t>z</w:t>
            </w:r>
            <w:r w:rsidRPr="00991D17">
              <w:rPr>
                <w:rFonts w:asciiTheme="majorHAnsi" w:hAnsiTheme="majorHAnsi" w:cstheme="majorHAnsi"/>
                <w:color w:val="1A171C"/>
                <w:spacing w:val="-4"/>
                <w:sz w:val="18"/>
                <w:szCs w:val="18"/>
              </w:rPr>
              <w:t xml:space="preserve"> </w:t>
            </w:r>
            <w:r w:rsidRPr="00991D17">
              <w:rPr>
                <w:rFonts w:asciiTheme="majorHAnsi" w:hAnsiTheme="majorHAnsi" w:cstheme="majorHAnsi"/>
                <w:color w:val="1A171C"/>
                <w:sz w:val="18"/>
                <w:szCs w:val="18"/>
              </w:rPr>
              <w:t>aktami</w:t>
            </w:r>
            <w:r w:rsidRPr="00991D17">
              <w:rPr>
                <w:rFonts w:asciiTheme="majorHAnsi" w:hAnsiTheme="majorHAnsi" w:cstheme="majorHAnsi"/>
                <w:color w:val="1A171C"/>
                <w:spacing w:val="35"/>
                <w:sz w:val="18"/>
                <w:szCs w:val="18"/>
              </w:rPr>
              <w:t xml:space="preserve"> </w:t>
            </w:r>
            <w:r w:rsidRPr="00991D17">
              <w:rPr>
                <w:rFonts w:asciiTheme="majorHAnsi" w:hAnsiTheme="majorHAnsi" w:cstheme="majorHAnsi"/>
                <w:color w:val="1A171C"/>
                <w:spacing w:val="-2"/>
                <w:sz w:val="18"/>
                <w:szCs w:val="18"/>
              </w:rPr>
              <w:t>delegowanymi</w:t>
            </w:r>
            <w:r w:rsidRPr="00991D17">
              <w:rPr>
                <w:rFonts w:asciiTheme="majorHAnsi" w:hAnsiTheme="majorHAnsi" w:cstheme="majorHAnsi"/>
                <w:color w:val="1A171C"/>
                <w:spacing w:val="34"/>
                <w:sz w:val="18"/>
                <w:szCs w:val="18"/>
              </w:rPr>
              <w:t xml:space="preserve"> </w:t>
            </w:r>
            <w:r w:rsidRPr="00991D17">
              <w:rPr>
                <w:rFonts w:asciiTheme="majorHAnsi" w:hAnsiTheme="majorHAnsi" w:cstheme="majorHAnsi"/>
                <w:color w:val="1A171C"/>
                <w:spacing w:val="-2"/>
                <w:sz w:val="18"/>
                <w:szCs w:val="18"/>
              </w:rPr>
              <w:t>lub</w:t>
            </w:r>
            <w:r w:rsidRPr="00991D17">
              <w:rPr>
                <w:rFonts w:asciiTheme="majorHAnsi" w:eastAsia="Times New Roman" w:hAnsiTheme="majorHAnsi" w:cstheme="majorHAnsi"/>
                <w:color w:val="1A171C"/>
                <w:spacing w:val="40"/>
                <w:w w:val="97"/>
                <w:sz w:val="18"/>
                <w:szCs w:val="18"/>
              </w:rPr>
              <w:t xml:space="preserve"> </w:t>
            </w:r>
            <w:r w:rsidRPr="00991D17">
              <w:rPr>
                <w:rFonts w:asciiTheme="majorHAnsi" w:hAnsiTheme="majorHAnsi" w:cstheme="majorHAnsi"/>
                <w:color w:val="1A171C"/>
                <w:spacing w:val="-1"/>
                <w:sz w:val="18"/>
                <w:szCs w:val="18"/>
              </w:rPr>
              <w:t>wykonawczymi</w:t>
            </w:r>
            <w:r w:rsidRPr="00991D17">
              <w:rPr>
                <w:rFonts w:asciiTheme="majorHAnsi" w:hAnsiTheme="majorHAnsi" w:cstheme="majorHAnsi"/>
                <w:color w:val="1A171C"/>
                <w:spacing w:val="15"/>
                <w:sz w:val="18"/>
                <w:szCs w:val="18"/>
              </w:rPr>
              <w:t xml:space="preserve"> </w:t>
            </w:r>
            <w:r w:rsidRPr="00991D17">
              <w:rPr>
                <w:rFonts w:asciiTheme="majorHAnsi" w:hAnsiTheme="majorHAnsi" w:cstheme="majorHAnsi"/>
                <w:color w:val="1A171C"/>
                <w:spacing w:val="-1"/>
                <w:sz w:val="18"/>
                <w:szCs w:val="18"/>
              </w:rPr>
              <w:t>przyj</w:t>
            </w:r>
            <w:r w:rsidRPr="00991D17">
              <w:rPr>
                <w:rFonts w:asciiTheme="majorHAnsi" w:eastAsia="Cambria" w:hAnsiTheme="majorHAnsi" w:cstheme="majorHAnsi"/>
                <w:color w:val="1A171C"/>
                <w:spacing w:val="-2"/>
                <w:sz w:val="18"/>
                <w:szCs w:val="18"/>
              </w:rPr>
              <w:t>ę</w:t>
            </w:r>
            <w:r w:rsidRPr="00991D17">
              <w:rPr>
                <w:rFonts w:asciiTheme="majorHAnsi" w:hAnsiTheme="majorHAnsi" w:cstheme="majorHAnsi"/>
                <w:color w:val="1A171C"/>
                <w:spacing w:val="-1"/>
                <w:sz w:val="18"/>
                <w:szCs w:val="18"/>
              </w:rPr>
              <w:t>tymi</w:t>
            </w:r>
            <w:r w:rsidRPr="00991D17">
              <w:rPr>
                <w:rFonts w:asciiTheme="majorHAnsi" w:hAnsiTheme="majorHAnsi" w:cstheme="majorHAnsi"/>
                <w:color w:val="1A171C"/>
                <w:spacing w:val="17"/>
                <w:sz w:val="18"/>
                <w:szCs w:val="18"/>
              </w:rPr>
              <w:t xml:space="preserve"> </w:t>
            </w:r>
            <w:r w:rsidRPr="00991D17">
              <w:rPr>
                <w:rFonts w:asciiTheme="majorHAnsi" w:hAnsiTheme="majorHAnsi" w:cstheme="majorHAnsi"/>
                <w:color w:val="1A171C"/>
                <w:spacing w:val="-2"/>
                <w:sz w:val="18"/>
                <w:szCs w:val="18"/>
              </w:rPr>
              <w:t>zgodnie</w:t>
            </w:r>
            <w:r w:rsidRPr="00991D17">
              <w:rPr>
                <w:rFonts w:asciiTheme="majorHAnsi" w:hAnsiTheme="majorHAnsi" w:cstheme="majorHAnsi"/>
                <w:color w:val="1A171C"/>
                <w:spacing w:val="17"/>
                <w:sz w:val="18"/>
                <w:szCs w:val="18"/>
              </w:rPr>
              <w:t xml:space="preserve"> </w:t>
            </w:r>
            <w:r w:rsidRPr="00991D17">
              <w:rPr>
                <w:rFonts w:asciiTheme="majorHAnsi" w:hAnsiTheme="majorHAnsi" w:cstheme="majorHAnsi"/>
                <w:color w:val="1A171C"/>
                <w:sz w:val="18"/>
                <w:szCs w:val="18"/>
              </w:rPr>
              <w:t>z</w:t>
            </w:r>
            <w:r w:rsidRPr="00991D17">
              <w:rPr>
                <w:rFonts w:asciiTheme="majorHAnsi" w:hAnsiTheme="majorHAnsi" w:cstheme="majorHAnsi"/>
                <w:color w:val="1A171C"/>
                <w:spacing w:val="-4"/>
                <w:sz w:val="18"/>
                <w:szCs w:val="18"/>
              </w:rPr>
              <w:t xml:space="preserve"> powyższym rozporządzeniem</w:t>
            </w:r>
            <w:r w:rsidR="00F92359">
              <w:rPr>
                <w:rFonts w:asciiTheme="majorHAnsi" w:hAnsiTheme="majorHAnsi" w:cstheme="majorHAnsi"/>
                <w:color w:val="1A171C"/>
                <w:spacing w:val="-4"/>
                <w:sz w:val="18"/>
                <w:szCs w:val="18"/>
              </w:rPr>
              <w:t>.</w:t>
            </w:r>
          </w:p>
          <w:p w14:paraId="51D1A773" w14:textId="77777777" w:rsidR="0008694B" w:rsidRPr="00991D17" w:rsidRDefault="0008694B" w:rsidP="00991D17">
            <w:pPr>
              <w:pStyle w:val="Akapitzlist"/>
              <w:ind w:left="0"/>
              <w:jc w:val="both"/>
              <w:rPr>
                <w:rFonts w:asciiTheme="majorHAnsi" w:hAnsiTheme="majorHAnsi" w:cstheme="majorHAnsi"/>
                <w:sz w:val="18"/>
                <w:szCs w:val="18"/>
              </w:rPr>
            </w:pPr>
          </w:p>
          <w:p w14:paraId="7311D60B" w14:textId="77777777" w:rsidR="0008694B" w:rsidRPr="00991D17" w:rsidRDefault="0008694B" w:rsidP="00991D17">
            <w:pPr>
              <w:pStyle w:val="Akapitzlist"/>
              <w:ind w:left="0"/>
              <w:jc w:val="center"/>
              <w:rPr>
                <w:rFonts w:asciiTheme="majorHAnsi" w:hAnsiTheme="majorHAnsi" w:cstheme="majorHAnsi"/>
                <w:sz w:val="18"/>
                <w:szCs w:val="18"/>
              </w:rPr>
            </w:pPr>
            <w:bookmarkStart w:id="0" w:name="_Hlk89779929"/>
            <w:r w:rsidRPr="00991D17">
              <w:rPr>
                <w:rFonts w:asciiTheme="majorHAnsi" w:hAnsiTheme="majorHAnsi" w:cstheme="majorHAnsi"/>
                <w:sz w:val="18"/>
                <w:szCs w:val="18"/>
              </w:rPr>
              <w:t>§ 2</w:t>
            </w:r>
          </w:p>
          <w:p w14:paraId="0E4D5A16" w14:textId="77777777" w:rsidR="0008694B" w:rsidRPr="00991D17" w:rsidRDefault="0008694B" w:rsidP="00991D17">
            <w:pPr>
              <w:pStyle w:val="Akapitzlist"/>
              <w:ind w:left="0"/>
              <w:jc w:val="center"/>
              <w:rPr>
                <w:rFonts w:asciiTheme="majorHAnsi" w:hAnsiTheme="majorHAnsi" w:cstheme="majorHAnsi"/>
                <w:sz w:val="18"/>
                <w:szCs w:val="18"/>
              </w:rPr>
            </w:pPr>
            <w:bookmarkStart w:id="1" w:name="_Hlk89781899"/>
            <w:bookmarkEnd w:id="0"/>
            <w:r w:rsidRPr="00991D17">
              <w:rPr>
                <w:rFonts w:asciiTheme="majorHAnsi" w:hAnsiTheme="majorHAnsi" w:cstheme="majorHAnsi"/>
                <w:sz w:val="18"/>
                <w:szCs w:val="18"/>
                <w:u w:val="single"/>
              </w:rPr>
              <w:t>Przedmiot umowy</w:t>
            </w:r>
          </w:p>
          <w:p w14:paraId="4885BBA8" w14:textId="77777777" w:rsidR="0008694B" w:rsidRPr="00991D17" w:rsidRDefault="0008694B" w:rsidP="00991D17">
            <w:pPr>
              <w:pStyle w:val="Akapitzlist"/>
              <w:numPr>
                <w:ilvl w:val="0"/>
                <w:numId w:val="2"/>
              </w:numPr>
              <w:ind w:left="0" w:firstLine="0"/>
              <w:jc w:val="both"/>
              <w:rPr>
                <w:rFonts w:asciiTheme="majorHAnsi" w:hAnsiTheme="majorHAnsi" w:cstheme="majorHAnsi"/>
                <w:sz w:val="18"/>
                <w:szCs w:val="18"/>
              </w:rPr>
            </w:pPr>
            <w:r w:rsidRPr="00991D17">
              <w:rPr>
                <w:rFonts w:asciiTheme="majorHAnsi" w:hAnsiTheme="majorHAnsi" w:cstheme="majorHAnsi"/>
                <w:sz w:val="18"/>
                <w:szCs w:val="18"/>
              </w:rPr>
              <w:t>Przedmiotem umowy są wzajemne zobowiązania stron związane z prowadzeniem</w:t>
            </w:r>
            <w:r w:rsidRPr="00991D17">
              <w:rPr>
                <w:rFonts w:asciiTheme="majorHAnsi" w:hAnsiTheme="majorHAnsi" w:cstheme="majorHAnsi"/>
                <w:i/>
                <w:sz w:val="18"/>
                <w:szCs w:val="18"/>
              </w:rPr>
              <w:t xml:space="preserve"> oceny zgodności produkcji.</w:t>
            </w:r>
          </w:p>
          <w:p w14:paraId="4D7D08AD" w14:textId="11A3CB2D" w:rsidR="0008694B" w:rsidRPr="00991D17" w:rsidRDefault="0008694B" w:rsidP="00991D17">
            <w:pPr>
              <w:pStyle w:val="Akapitzlist"/>
              <w:numPr>
                <w:ilvl w:val="0"/>
                <w:numId w:val="2"/>
              </w:numPr>
              <w:ind w:left="0" w:firstLine="0"/>
              <w:jc w:val="both"/>
              <w:rPr>
                <w:rFonts w:asciiTheme="majorHAnsi" w:hAnsiTheme="majorHAnsi" w:cstheme="majorHAnsi"/>
                <w:sz w:val="18"/>
                <w:szCs w:val="18"/>
              </w:rPr>
            </w:pPr>
            <w:r w:rsidRPr="00991D17">
              <w:rPr>
                <w:rFonts w:asciiTheme="majorHAnsi" w:hAnsiTheme="majorHAnsi" w:cstheme="majorHAnsi"/>
                <w:sz w:val="18"/>
                <w:szCs w:val="18"/>
              </w:rPr>
              <w:t xml:space="preserve">Umowa obejmuje działalność w zakresie rolnictwa ekologicznego zgłoszonego </w:t>
            </w:r>
            <w:r w:rsidRPr="00E50EDC">
              <w:rPr>
                <w:rFonts w:asciiTheme="majorHAnsi" w:hAnsiTheme="majorHAnsi" w:cstheme="majorHAnsi"/>
                <w:sz w:val="18"/>
                <w:szCs w:val="18"/>
              </w:rPr>
              <w:t>wnioskiem</w:t>
            </w:r>
            <w:r w:rsidR="0038177F" w:rsidRPr="00E50EDC">
              <w:rPr>
                <w:rFonts w:asciiTheme="majorHAnsi" w:hAnsiTheme="majorHAnsi" w:cstheme="majorHAnsi"/>
                <w:sz w:val="18"/>
                <w:szCs w:val="18"/>
              </w:rPr>
              <w:t>/</w:t>
            </w:r>
            <w:r w:rsidRPr="00E50EDC">
              <w:rPr>
                <w:rFonts w:asciiTheme="majorHAnsi" w:hAnsiTheme="majorHAnsi" w:cstheme="majorHAnsi"/>
                <w:sz w:val="18"/>
                <w:szCs w:val="18"/>
              </w:rPr>
              <w:t>zlecenie</w:t>
            </w:r>
            <w:r w:rsidR="0038177F" w:rsidRPr="00E50EDC">
              <w:rPr>
                <w:rFonts w:asciiTheme="majorHAnsi" w:hAnsiTheme="majorHAnsi" w:cstheme="majorHAnsi"/>
                <w:sz w:val="18"/>
                <w:szCs w:val="18"/>
              </w:rPr>
              <w:t>m</w:t>
            </w:r>
            <w:r w:rsidRPr="00E50EDC">
              <w:rPr>
                <w:rFonts w:asciiTheme="majorHAnsi" w:hAnsiTheme="majorHAnsi" w:cstheme="majorHAnsi"/>
                <w:sz w:val="18"/>
                <w:szCs w:val="18"/>
              </w:rPr>
              <w:t xml:space="preserve"> o</w:t>
            </w:r>
            <w:r w:rsidRPr="00E50EDC">
              <w:rPr>
                <w:rFonts w:asciiTheme="majorHAnsi" w:hAnsiTheme="majorHAnsi" w:cstheme="majorHAnsi"/>
                <w:i/>
                <w:sz w:val="18"/>
                <w:szCs w:val="18"/>
              </w:rPr>
              <w:t xml:space="preserve"> </w:t>
            </w:r>
            <w:r w:rsidRPr="00E50EDC">
              <w:rPr>
                <w:rFonts w:asciiTheme="majorHAnsi" w:hAnsiTheme="majorHAnsi" w:cstheme="majorHAnsi"/>
                <w:sz w:val="18"/>
                <w:szCs w:val="18"/>
              </w:rPr>
              <w:t>rejestrację, kontrolę, ocenę zgodności i sprawowanie nadzoru w</w:t>
            </w:r>
            <w:r w:rsidRPr="00991D17">
              <w:rPr>
                <w:rFonts w:asciiTheme="majorHAnsi" w:hAnsiTheme="majorHAnsi" w:cstheme="majorHAnsi"/>
                <w:sz w:val="18"/>
                <w:szCs w:val="18"/>
              </w:rPr>
              <w:t xml:space="preserve"> zakresie prowadzenia działalności _formularz nr. 2007P_F 12</w:t>
            </w:r>
            <w:bookmarkEnd w:id="1"/>
            <w:r w:rsidR="0038177F">
              <w:rPr>
                <w:rFonts w:asciiTheme="majorHAnsi" w:hAnsiTheme="majorHAnsi" w:cstheme="majorHAnsi"/>
                <w:sz w:val="18"/>
                <w:szCs w:val="18"/>
              </w:rPr>
              <w:t>.</w:t>
            </w:r>
          </w:p>
          <w:p w14:paraId="2500BC73" w14:textId="25D61CB1" w:rsidR="00991D17" w:rsidRPr="00472D0F" w:rsidRDefault="0008694B" w:rsidP="00472D0F">
            <w:pPr>
              <w:pStyle w:val="Akapitzlist"/>
              <w:numPr>
                <w:ilvl w:val="0"/>
                <w:numId w:val="2"/>
              </w:numPr>
              <w:ind w:left="0" w:firstLine="0"/>
              <w:jc w:val="both"/>
              <w:rPr>
                <w:rFonts w:asciiTheme="majorHAnsi" w:hAnsiTheme="majorHAnsi" w:cstheme="majorHAnsi"/>
                <w:sz w:val="18"/>
                <w:szCs w:val="18"/>
              </w:rPr>
            </w:pPr>
            <w:r w:rsidRPr="00991D17">
              <w:rPr>
                <w:rFonts w:asciiTheme="majorHAnsi" w:hAnsiTheme="majorHAnsi" w:cstheme="majorHAnsi"/>
                <w:sz w:val="18"/>
                <w:szCs w:val="18"/>
              </w:rPr>
              <w:t xml:space="preserve">Dla Grupy Producentów, </w:t>
            </w:r>
            <w:r w:rsidRPr="00991D17">
              <w:rPr>
                <w:rFonts w:asciiTheme="majorHAnsi" w:hAnsiTheme="majorHAnsi" w:cstheme="majorHAnsi"/>
                <w:b/>
                <w:bCs/>
                <w:sz w:val="18"/>
                <w:szCs w:val="18"/>
              </w:rPr>
              <w:t>Producenci</w:t>
            </w:r>
            <w:r w:rsidRPr="00991D17">
              <w:rPr>
                <w:rFonts w:asciiTheme="majorHAnsi" w:hAnsiTheme="majorHAnsi" w:cstheme="majorHAnsi"/>
                <w:sz w:val="18"/>
                <w:szCs w:val="18"/>
              </w:rPr>
              <w:t xml:space="preserve"> objęci umową w zakresie rolnictwa ekologiczneg</w:t>
            </w:r>
            <w:r w:rsidRPr="00E50EDC">
              <w:rPr>
                <w:rFonts w:asciiTheme="majorHAnsi" w:hAnsiTheme="majorHAnsi" w:cstheme="majorHAnsi"/>
                <w:sz w:val="18"/>
                <w:szCs w:val="18"/>
              </w:rPr>
              <w:t xml:space="preserve">o </w:t>
            </w:r>
            <w:r w:rsidR="0038177F" w:rsidRPr="00E50EDC">
              <w:rPr>
                <w:rFonts w:asciiTheme="majorHAnsi" w:hAnsiTheme="majorHAnsi" w:cstheme="majorHAnsi"/>
                <w:sz w:val="18"/>
                <w:szCs w:val="18"/>
              </w:rPr>
              <w:t>są</w:t>
            </w:r>
            <w:r w:rsidR="0038177F">
              <w:rPr>
                <w:rFonts w:asciiTheme="majorHAnsi" w:hAnsiTheme="majorHAnsi" w:cstheme="majorHAnsi"/>
                <w:sz w:val="18"/>
                <w:szCs w:val="18"/>
              </w:rPr>
              <w:t xml:space="preserve"> </w:t>
            </w:r>
            <w:r w:rsidRPr="00991D17">
              <w:rPr>
                <w:rFonts w:asciiTheme="majorHAnsi" w:hAnsiTheme="majorHAnsi" w:cstheme="majorHAnsi"/>
                <w:sz w:val="18"/>
                <w:szCs w:val="18"/>
              </w:rPr>
              <w:t>wymienieni we wniosku _formularz nr. 2007P_F 12.</w:t>
            </w:r>
          </w:p>
          <w:p w14:paraId="5053E3D9" w14:textId="77777777" w:rsidR="0008694B" w:rsidRPr="00991D17" w:rsidRDefault="0008694B" w:rsidP="00991D17">
            <w:pPr>
              <w:pStyle w:val="Akapitzlist"/>
              <w:spacing w:before="360"/>
              <w:ind w:left="0"/>
              <w:jc w:val="center"/>
              <w:rPr>
                <w:rFonts w:asciiTheme="majorHAnsi" w:hAnsiTheme="majorHAnsi" w:cstheme="majorHAnsi"/>
                <w:sz w:val="18"/>
                <w:szCs w:val="18"/>
              </w:rPr>
            </w:pPr>
            <w:r w:rsidRPr="00991D17">
              <w:rPr>
                <w:rFonts w:asciiTheme="majorHAnsi" w:hAnsiTheme="majorHAnsi" w:cstheme="majorHAnsi"/>
                <w:sz w:val="18"/>
                <w:szCs w:val="18"/>
              </w:rPr>
              <w:t>§ 3</w:t>
            </w:r>
          </w:p>
          <w:p w14:paraId="3D58EC60" w14:textId="77777777" w:rsidR="0008694B" w:rsidRPr="00991D17" w:rsidRDefault="0008694B" w:rsidP="00991D17">
            <w:pPr>
              <w:jc w:val="center"/>
              <w:rPr>
                <w:rFonts w:asciiTheme="majorHAnsi" w:hAnsiTheme="majorHAnsi" w:cstheme="majorHAnsi"/>
                <w:sz w:val="18"/>
                <w:szCs w:val="18"/>
              </w:rPr>
            </w:pPr>
            <w:r w:rsidRPr="00991D17">
              <w:rPr>
                <w:rFonts w:asciiTheme="majorHAnsi" w:hAnsiTheme="majorHAnsi" w:cstheme="majorHAnsi"/>
                <w:sz w:val="18"/>
                <w:szCs w:val="18"/>
                <w:u w:val="single"/>
              </w:rPr>
              <w:t>Postanowienia ogólne</w:t>
            </w:r>
          </w:p>
          <w:p w14:paraId="1770F1F9" w14:textId="5DD91D35" w:rsidR="0008694B" w:rsidRPr="00991D17" w:rsidRDefault="0008694B" w:rsidP="00991D17">
            <w:pPr>
              <w:pStyle w:val="Akapitzlist"/>
              <w:numPr>
                <w:ilvl w:val="0"/>
                <w:numId w:val="3"/>
              </w:numPr>
              <w:ind w:left="0" w:firstLine="0"/>
              <w:jc w:val="both"/>
              <w:rPr>
                <w:rFonts w:asciiTheme="majorHAnsi" w:hAnsiTheme="majorHAnsi" w:cstheme="majorHAnsi"/>
                <w:sz w:val="18"/>
                <w:szCs w:val="18"/>
              </w:rPr>
            </w:pPr>
            <w:r w:rsidRPr="00991D17">
              <w:rPr>
                <w:rFonts w:asciiTheme="majorHAnsi" w:hAnsiTheme="majorHAnsi" w:cstheme="majorHAnsi"/>
                <w:i/>
                <w:sz w:val="18"/>
                <w:szCs w:val="18"/>
              </w:rPr>
              <w:t xml:space="preserve">Ocena zgodności produkcji </w:t>
            </w:r>
            <w:r w:rsidRPr="00991D17">
              <w:rPr>
                <w:rFonts w:asciiTheme="majorHAnsi" w:hAnsiTheme="majorHAnsi" w:cstheme="majorHAnsi"/>
                <w:sz w:val="18"/>
                <w:szCs w:val="18"/>
              </w:rPr>
              <w:t xml:space="preserve">rozpoczyna się po otrzymaniu przez DQS Polska </w:t>
            </w:r>
            <w:r w:rsidRPr="00E50EDC">
              <w:rPr>
                <w:rFonts w:asciiTheme="majorHAnsi" w:hAnsiTheme="majorHAnsi" w:cstheme="majorHAnsi"/>
                <w:sz w:val="18"/>
                <w:szCs w:val="18"/>
              </w:rPr>
              <w:t>wniosku</w:t>
            </w:r>
            <w:r w:rsidR="0038177F" w:rsidRPr="00E50EDC">
              <w:rPr>
                <w:rFonts w:asciiTheme="majorHAnsi" w:hAnsiTheme="majorHAnsi" w:cstheme="majorHAnsi"/>
                <w:sz w:val="18"/>
                <w:szCs w:val="18"/>
              </w:rPr>
              <w:t>/</w:t>
            </w:r>
            <w:r w:rsidRPr="00E50EDC">
              <w:rPr>
                <w:rFonts w:asciiTheme="majorHAnsi" w:hAnsiTheme="majorHAnsi" w:cstheme="majorHAnsi"/>
                <w:sz w:val="18"/>
                <w:szCs w:val="18"/>
              </w:rPr>
              <w:t>zleceni</w:t>
            </w:r>
            <w:r w:rsidR="0038177F" w:rsidRPr="00E50EDC">
              <w:rPr>
                <w:rFonts w:asciiTheme="majorHAnsi" w:hAnsiTheme="majorHAnsi" w:cstheme="majorHAnsi"/>
                <w:sz w:val="18"/>
                <w:szCs w:val="18"/>
              </w:rPr>
              <w:t>a</w:t>
            </w:r>
            <w:r w:rsidRPr="00E50EDC">
              <w:rPr>
                <w:rFonts w:asciiTheme="majorHAnsi" w:hAnsiTheme="majorHAnsi" w:cstheme="majorHAnsi"/>
                <w:sz w:val="18"/>
                <w:szCs w:val="18"/>
              </w:rPr>
              <w:t xml:space="preserve"> o</w:t>
            </w:r>
            <w:r w:rsidRPr="00991D17">
              <w:rPr>
                <w:rFonts w:asciiTheme="majorHAnsi" w:hAnsiTheme="majorHAnsi" w:cstheme="majorHAnsi"/>
                <w:i/>
                <w:sz w:val="18"/>
                <w:szCs w:val="18"/>
              </w:rPr>
              <w:t xml:space="preserve"> </w:t>
            </w:r>
            <w:r w:rsidRPr="00991D17">
              <w:rPr>
                <w:rFonts w:asciiTheme="majorHAnsi" w:hAnsiTheme="majorHAnsi" w:cstheme="majorHAnsi"/>
                <w:sz w:val="18"/>
                <w:szCs w:val="18"/>
              </w:rPr>
              <w:t xml:space="preserve">rejestrację, kontrolę, ocenę zgodności i sprawowanie nadzoru w zakresie prowadzenia działalności _formularz nr. 2007P_F 12  wraz z podpisaną przez Producenta umową. </w:t>
            </w:r>
          </w:p>
          <w:p w14:paraId="62FFA1CA" w14:textId="5E51D659" w:rsidR="0008694B" w:rsidRPr="00991D17" w:rsidRDefault="0008694B" w:rsidP="00991D17">
            <w:pPr>
              <w:pStyle w:val="Akapitzlist"/>
              <w:numPr>
                <w:ilvl w:val="0"/>
                <w:numId w:val="3"/>
              </w:numPr>
              <w:ind w:left="0" w:firstLine="0"/>
              <w:jc w:val="both"/>
              <w:rPr>
                <w:rFonts w:asciiTheme="majorHAnsi" w:hAnsiTheme="majorHAnsi" w:cstheme="majorHAnsi"/>
                <w:sz w:val="18"/>
                <w:szCs w:val="18"/>
              </w:rPr>
            </w:pPr>
            <w:r w:rsidRPr="00991D17">
              <w:rPr>
                <w:rFonts w:asciiTheme="majorHAnsi" w:hAnsiTheme="majorHAnsi" w:cstheme="majorHAnsi"/>
                <w:i/>
                <w:sz w:val="18"/>
                <w:szCs w:val="18"/>
              </w:rPr>
              <w:t xml:space="preserve">Ocena zgodności produkcji </w:t>
            </w:r>
            <w:r w:rsidRPr="00991D17">
              <w:rPr>
                <w:rFonts w:asciiTheme="majorHAnsi" w:hAnsiTheme="majorHAnsi" w:cstheme="majorHAnsi"/>
                <w:sz w:val="18"/>
                <w:szCs w:val="18"/>
              </w:rPr>
              <w:t>objęta niniejszą umową prowadzona będzie przez DQS Polska zgodnie z posiadanymi przez DQS Polska kompetencjami.</w:t>
            </w:r>
          </w:p>
          <w:p w14:paraId="03EEB567" w14:textId="77777777" w:rsidR="0008694B" w:rsidRPr="00991D17" w:rsidRDefault="0008694B" w:rsidP="00991D17">
            <w:pPr>
              <w:pStyle w:val="Akapitzlist"/>
              <w:numPr>
                <w:ilvl w:val="0"/>
                <w:numId w:val="3"/>
              </w:numPr>
              <w:ind w:left="0" w:firstLine="0"/>
              <w:jc w:val="both"/>
              <w:rPr>
                <w:rFonts w:asciiTheme="majorHAnsi" w:hAnsiTheme="majorHAnsi" w:cstheme="majorHAnsi"/>
                <w:sz w:val="18"/>
                <w:szCs w:val="18"/>
              </w:rPr>
            </w:pPr>
            <w:r w:rsidRPr="00991D17">
              <w:rPr>
                <w:rFonts w:asciiTheme="majorHAnsi" w:hAnsiTheme="majorHAnsi" w:cstheme="majorHAnsi"/>
                <w:i/>
                <w:sz w:val="18"/>
                <w:szCs w:val="18"/>
              </w:rPr>
              <w:t xml:space="preserve">Ocena zgodności </w:t>
            </w:r>
            <w:r w:rsidRPr="00991D17">
              <w:rPr>
                <w:rFonts w:asciiTheme="majorHAnsi" w:hAnsiTheme="majorHAnsi" w:cstheme="majorHAnsi"/>
                <w:sz w:val="18"/>
                <w:szCs w:val="18"/>
              </w:rPr>
              <w:t>z wymaganiami dla rolnictwa ekologicznego wykonana przez jednostkę certyfikującą rolnictwo ekologiczne przeprowadzana jest zgodnie z obowiązującą procedurą wewnętrzną i przy uwzględnieniu wszystkich czynności, jakie zostały określone we właściwych dokumentach prawnych i normatywnych zwanych dalej „</w:t>
            </w:r>
            <w:r w:rsidRPr="00991D17">
              <w:rPr>
                <w:rFonts w:asciiTheme="majorHAnsi" w:hAnsiTheme="majorHAnsi" w:cstheme="majorHAnsi"/>
                <w:i/>
                <w:sz w:val="18"/>
                <w:szCs w:val="18"/>
              </w:rPr>
              <w:t>dokumentami odniesienia”</w:t>
            </w:r>
            <w:r w:rsidRPr="00991D17">
              <w:rPr>
                <w:rFonts w:asciiTheme="majorHAnsi" w:hAnsiTheme="majorHAnsi" w:cstheme="majorHAnsi"/>
                <w:sz w:val="18"/>
                <w:szCs w:val="18"/>
              </w:rPr>
              <w:t>.</w:t>
            </w:r>
          </w:p>
          <w:p w14:paraId="31CE5F1A" w14:textId="77777777" w:rsidR="0008694B" w:rsidRPr="00991D17" w:rsidRDefault="0008694B" w:rsidP="00991D17">
            <w:pPr>
              <w:pStyle w:val="Akapitzlist"/>
              <w:numPr>
                <w:ilvl w:val="0"/>
                <w:numId w:val="3"/>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Wymagania dla dokumentów odniesienia zawarto w procedurach, programach, instrukcjach i formularzach DQS Polska. Dokumenty te są oceniane przez organ akredytujący</w:t>
            </w:r>
            <w:r w:rsidRPr="00991D17">
              <w:rPr>
                <w:rFonts w:asciiTheme="majorHAnsi" w:hAnsiTheme="majorHAnsi" w:cstheme="majorHAnsi"/>
                <w:bCs/>
                <w:sz w:val="18"/>
                <w:szCs w:val="18"/>
              </w:rPr>
              <w:t>. Program certyfikacji udostępniony jest na stronie internetowej DQS Polska.</w:t>
            </w:r>
            <w:r w:rsidRPr="00991D17">
              <w:rPr>
                <w:rFonts w:asciiTheme="majorHAnsi" w:hAnsiTheme="majorHAnsi" w:cstheme="majorHAnsi"/>
                <w:sz w:val="18"/>
                <w:szCs w:val="18"/>
              </w:rPr>
              <w:t xml:space="preserve">  </w:t>
            </w:r>
          </w:p>
          <w:p w14:paraId="55233180" w14:textId="77777777" w:rsidR="0008694B" w:rsidRPr="00991D17" w:rsidRDefault="0008694B" w:rsidP="00991D17">
            <w:pPr>
              <w:pStyle w:val="Akapitzlist"/>
              <w:numPr>
                <w:ilvl w:val="0"/>
                <w:numId w:val="3"/>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 xml:space="preserve">Rejestracja </w:t>
            </w:r>
            <w:r w:rsidRPr="00991D17">
              <w:rPr>
                <w:rFonts w:asciiTheme="majorHAnsi" w:hAnsiTheme="majorHAnsi" w:cstheme="majorHAnsi"/>
                <w:b/>
                <w:sz w:val="18"/>
                <w:szCs w:val="18"/>
              </w:rPr>
              <w:t>Producenta</w:t>
            </w:r>
            <w:r w:rsidRPr="00991D17">
              <w:rPr>
                <w:rFonts w:asciiTheme="majorHAnsi" w:hAnsiTheme="majorHAnsi" w:cstheme="majorHAnsi"/>
                <w:sz w:val="18"/>
                <w:szCs w:val="18"/>
              </w:rPr>
              <w:t xml:space="preserve"> zamierzającego prowadzić działalność w rolnictwie ekologicznym następuje po złożeniu wniosku i potwierdzeniu jego kompletności. </w:t>
            </w:r>
            <w:r w:rsidRPr="00991D17">
              <w:rPr>
                <w:rFonts w:asciiTheme="majorHAnsi" w:hAnsiTheme="majorHAnsi" w:cstheme="majorHAnsi"/>
                <w:b/>
                <w:sz w:val="18"/>
                <w:szCs w:val="18"/>
              </w:rPr>
              <w:t xml:space="preserve">Producentowi </w:t>
            </w:r>
            <w:r w:rsidRPr="00991D17">
              <w:rPr>
                <w:rFonts w:asciiTheme="majorHAnsi" w:hAnsiTheme="majorHAnsi" w:cstheme="majorHAnsi"/>
                <w:sz w:val="18"/>
                <w:szCs w:val="18"/>
              </w:rPr>
              <w:t xml:space="preserve">w terminie 21 dni zostaje nadany numer w systemie i wydane zaświadczenie potwierdzające, że </w:t>
            </w:r>
            <w:r w:rsidRPr="00991D17">
              <w:rPr>
                <w:rFonts w:asciiTheme="majorHAnsi" w:hAnsiTheme="majorHAnsi" w:cstheme="majorHAnsi"/>
                <w:b/>
                <w:sz w:val="18"/>
                <w:szCs w:val="18"/>
              </w:rPr>
              <w:t>Producent</w:t>
            </w:r>
            <w:r w:rsidRPr="00991D17">
              <w:rPr>
                <w:rFonts w:asciiTheme="majorHAnsi" w:hAnsiTheme="majorHAnsi" w:cstheme="majorHAnsi"/>
                <w:sz w:val="18"/>
                <w:szCs w:val="18"/>
              </w:rPr>
              <w:t xml:space="preserve"> jest objęty harmonogramem kontroli.</w:t>
            </w:r>
          </w:p>
          <w:p w14:paraId="422ED929" w14:textId="77777777" w:rsidR="0008694B" w:rsidRPr="00991D17" w:rsidRDefault="0008694B" w:rsidP="00991D17">
            <w:pPr>
              <w:pStyle w:val="Akapitzlist"/>
              <w:numPr>
                <w:ilvl w:val="0"/>
                <w:numId w:val="3"/>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b/>
                <w:sz w:val="18"/>
                <w:szCs w:val="18"/>
              </w:rPr>
              <w:t>Producent</w:t>
            </w:r>
            <w:r w:rsidRPr="00991D17">
              <w:rPr>
                <w:rFonts w:asciiTheme="majorHAnsi" w:hAnsiTheme="majorHAnsi" w:cstheme="majorHAnsi"/>
                <w:sz w:val="18"/>
                <w:szCs w:val="18"/>
              </w:rPr>
              <w:t xml:space="preserve"> jest zobowiązany do zapewnienia stałego, skutecznego kontaktu z DQS Polska w celu zachowania ciągłości sprawowanego nadzoru oraz bezzwłocznego zgłaszania na obowiązujących formularzach wszelkich zmian danych przekazanych we wniosku, w szczególności zmian adresu zamieszkania lub siedziby. Korespondencję wysłaną listem poleconym pod adres wskazany przez </w:t>
            </w:r>
            <w:r w:rsidRPr="00991D17">
              <w:rPr>
                <w:rFonts w:asciiTheme="majorHAnsi" w:hAnsiTheme="majorHAnsi" w:cstheme="majorHAnsi"/>
                <w:b/>
                <w:sz w:val="18"/>
                <w:szCs w:val="18"/>
              </w:rPr>
              <w:t>Producenta</w:t>
            </w:r>
            <w:r w:rsidRPr="00991D17">
              <w:rPr>
                <w:rFonts w:asciiTheme="majorHAnsi" w:hAnsiTheme="majorHAnsi" w:cstheme="majorHAnsi"/>
                <w:sz w:val="18"/>
                <w:szCs w:val="18"/>
              </w:rPr>
              <w:t xml:space="preserve"> w formularzu i nieodebraną przez </w:t>
            </w:r>
            <w:r w:rsidRPr="00991D17">
              <w:rPr>
                <w:rFonts w:asciiTheme="majorHAnsi" w:hAnsiTheme="majorHAnsi" w:cstheme="majorHAnsi"/>
                <w:b/>
                <w:sz w:val="18"/>
                <w:szCs w:val="18"/>
              </w:rPr>
              <w:t xml:space="preserve">Producenta </w:t>
            </w:r>
            <w:r w:rsidRPr="00991D17">
              <w:rPr>
                <w:rFonts w:asciiTheme="majorHAnsi" w:hAnsiTheme="majorHAnsi" w:cstheme="majorHAnsi"/>
                <w:sz w:val="18"/>
                <w:szCs w:val="18"/>
              </w:rPr>
              <w:t>uznaje się za skutecznie doręczoną i rodzącą skutki prawne.</w:t>
            </w:r>
          </w:p>
          <w:p w14:paraId="1A4DD5AF" w14:textId="4836A014" w:rsidR="0008694B" w:rsidRPr="00991D17" w:rsidRDefault="00991D17" w:rsidP="00991D17">
            <w:pPr>
              <w:pStyle w:val="Akapitzlist"/>
              <w:numPr>
                <w:ilvl w:val="0"/>
                <w:numId w:val="3"/>
              </w:numPr>
              <w:tabs>
                <w:tab w:val="left" w:pos="142"/>
              </w:tabs>
              <w:ind w:left="0" w:firstLine="0"/>
              <w:jc w:val="both"/>
              <w:rPr>
                <w:rFonts w:asciiTheme="majorHAnsi" w:hAnsiTheme="majorHAnsi" w:cstheme="majorHAnsi"/>
                <w:sz w:val="18"/>
                <w:szCs w:val="18"/>
              </w:rPr>
            </w:pPr>
            <w:r>
              <w:rPr>
                <w:rFonts w:asciiTheme="majorHAnsi" w:hAnsiTheme="majorHAnsi" w:cstheme="majorHAnsi"/>
                <w:sz w:val="18"/>
                <w:szCs w:val="18"/>
              </w:rPr>
              <w:t xml:space="preserve">  </w:t>
            </w:r>
            <w:r w:rsidR="0008694B" w:rsidRPr="00991D17">
              <w:rPr>
                <w:rFonts w:asciiTheme="majorHAnsi" w:hAnsiTheme="majorHAnsi" w:cstheme="majorHAnsi"/>
                <w:sz w:val="18"/>
                <w:szCs w:val="18"/>
              </w:rPr>
              <w:t>Niewywiązywanie się przez</w:t>
            </w:r>
            <w:r w:rsidR="0008694B" w:rsidRPr="00991D17">
              <w:rPr>
                <w:rFonts w:asciiTheme="majorHAnsi" w:hAnsiTheme="majorHAnsi" w:cstheme="majorHAnsi"/>
                <w:b/>
                <w:sz w:val="18"/>
                <w:szCs w:val="18"/>
              </w:rPr>
              <w:t xml:space="preserve"> Producenta </w:t>
            </w:r>
            <w:r w:rsidR="0008694B" w:rsidRPr="00991D17">
              <w:rPr>
                <w:rFonts w:asciiTheme="majorHAnsi" w:hAnsiTheme="majorHAnsi" w:cstheme="majorHAnsi"/>
                <w:sz w:val="18"/>
                <w:szCs w:val="18"/>
              </w:rPr>
              <w:t>z obowiązków określonych w umowie, może być powodem jej wypowiedzenia przez jednostkę certyfikującą.</w:t>
            </w:r>
          </w:p>
          <w:p w14:paraId="370B619B" w14:textId="32E0DD67" w:rsidR="0008694B" w:rsidRPr="00991D17" w:rsidRDefault="00991D17" w:rsidP="00991D17">
            <w:pPr>
              <w:pStyle w:val="Akapitzlist"/>
              <w:numPr>
                <w:ilvl w:val="0"/>
                <w:numId w:val="3"/>
              </w:numPr>
              <w:tabs>
                <w:tab w:val="left" w:pos="142"/>
              </w:tabs>
              <w:ind w:left="0" w:firstLine="0"/>
              <w:jc w:val="both"/>
              <w:rPr>
                <w:rFonts w:asciiTheme="majorHAnsi" w:hAnsiTheme="majorHAnsi" w:cstheme="majorHAnsi"/>
                <w:sz w:val="18"/>
                <w:szCs w:val="18"/>
              </w:rPr>
            </w:pPr>
            <w:r>
              <w:rPr>
                <w:rFonts w:asciiTheme="majorHAnsi" w:hAnsiTheme="majorHAnsi" w:cstheme="majorHAnsi"/>
                <w:b/>
                <w:sz w:val="18"/>
                <w:szCs w:val="18"/>
              </w:rPr>
              <w:t xml:space="preserve">  </w:t>
            </w:r>
            <w:r w:rsidR="0008694B" w:rsidRPr="00991D17">
              <w:rPr>
                <w:rFonts w:asciiTheme="majorHAnsi" w:hAnsiTheme="majorHAnsi" w:cstheme="majorHAnsi"/>
                <w:b/>
                <w:sz w:val="18"/>
                <w:szCs w:val="18"/>
              </w:rPr>
              <w:t xml:space="preserve">Producent </w:t>
            </w:r>
            <w:r w:rsidR="0008694B" w:rsidRPr="00991D17">
              <w:rPr>
                <w:rFonts w:asciiTheme="majorHAnsi" w:hAnsiTheme="majorHAnsi" w:cstheme="majorHAnsi"/>
                <w:sz w:val="18"/>
                <w:szCs w:val="18"/>
              </w:rPr>
              <w:t xml:space="preserve">zobowiązuje się umożliwić przedstawicielom DQS Polska oraz personelowi organizacji nadzorujących pracę DQS Polska, dostęp do wszystkich części jednostki produkcyjnej i wszystkich obiektów, do dokumentacji księgowej i odnośnych dokumentów źródłowych jak również przeznaczonych na produkcję nie ekologiczną, a także udzielić informacji i udostępnić dokumentację związaną z produkcją ekologiczną w celu weryfikacji, czy </w:t>
            </w:r>
            <w:r w:rsidR="0008694B" w:rsidRPr="00991D17">
              <w:rPr>
                <w:rFonts w:asciiTheme="majorHAnsi" w:hAnsiTheme="majorHAnsi" w:cstheme="majorHAnsi"/>
                <w:b/>
                <w:sz w:val="18"/>
                <w:szCs w:val="18"/>
              </w:rPr>
              <w:t xml:space="preserve">Producent </w:t>
            </w:r>
            <w:r w:rsidR="0008694B" w:rsidRPr="00991D17">
              <w:rPr>
                <w:rFonts w:asciiTheme="majorHAnsi" w:hAnsiTheme="majorHAnsi" w:cstheme="majorHAnsi"/>
                <w:sz w:val="18"/>
                <w:szCs w:val="18"/>
              </w:rPr>
              <w:t>spełnia określone wymagania przewidziane dla rolnictwa ekologicznego.</w:t>
            </w:r>
          </w:p>
          <w:p w14:paraId="4AAC58A4" w14:textId="7CED220C" w:rsidR="0008694B" w:rsidRPr="00991D17" w:rsidRDefault="00991D17" w:rsidP="00991D17">
            <w:pPr>
              <w:pStyle w:val="Akapitzlist"/>
              <w:numPr>
                <w:ilvl w:val="0"/>
                <w:numId w:val="3"/>
              </w:numPr>
              <w:tabs>
                <w:tab w:val="left" w:pos="142"/>
              </w:tabs>
              <w:ind w:left="0" w:firstLine="0"/>
              <w:jc w:val="both"/>
              <w:rPr>
                <w:rFonts w:asciiTheme="majorHAnsi" w:hAnsiTheme="majorHAnsi" w:cstheme="majorHAnsi"/>
                <w:sz w:val="18"/>
                <w:szCs w:val="18"/>
              </w:rPr>
            </w:pPr>
            <w:r>
              <w:rPr>
                <w:rFonts w:asciiTheme="majorHAnsi" w:hAnsiTheme="majorHAnsi" w:cstheme="majorHAnsi"/>
                <w:b/>
                <w:sz w:val="18"/>
                <w:szCs w:val="18"/>
              </w:rPr>
              <w:t xml:space="preserve">  </w:t>
            </w:r>
            <w:r w:rsidR="0008694B" w:rsidRPr="00991D17">
              <w:rPr>
                <w:rFonts w:asciiTheme="majorHAnsi" w:hAnsiTheme="majorHAnsi" w:cstheme="majorHAnsi"/>
                <w:b/>
                <w:sz w:val="18"/>
                <w:szCs w:val="18"/>
              </w:rPr>
              <w:t>Producentowi</w:t>
            </w:r>
            <w:r w:rsidR="0008694B" w:rsidRPr="00991D17">
              <w:rPr>
                <w:rFonts w:asciiTheme="majorHAnsi" w:hAnsiTheme="majorHAnsi" w:cstheme="majorHAnsi"/>
                <w:sz w:val="18"/>
                <w:szCs w:val="18"/>
              </w:rPr>
              <w:t xml:space="preserve">, który uzyska pozytywny wynik </w:t>
            </w:r>
            <w:r w:rsidR="0008694B" w:rsidRPr="00991D17">
              <w:rPr>
                <w:rFonts w:asciiTheme="majorHAnsi" w:hAnsiTheme="majorHAnsi" w:cstheme="majorHAnsi"/>
                <w:i/>
                <w:sz w:val="18"/>
                <w:szCs w:val="18"/>
              </w:rPr>
              <w:t>oceny zgodności produkcji</w:t>
            </w:r>
            <w:r w:rsidR="0008694B" w:rsidRPr="00991D17">
              <w:rPr>
                <w:rFonts w:asciiTheme="majorHAnsi" w:hAnsiTheme="majorHAnsi" w:cstheme="majorHAnsi"/>
                <w:sz w:val="18"/>
                <w:szCs w:val="18"/>
              </w:rPr>
              <w:t xml:space="preserve"> DQS Polska wyda w terminie 14 dni od zakończenia oceny certyfikat zgodności na produkcję metodami ekologicznymi.</w:t>
            </w:r>
          </w:p>
          <w:p w14:paraId="50D1638B" w14:textId="77777777" w:rsidR="0008694B" w:rsidRPr="00991D17" w:rsidRDefault="0008694B" w:rsidP="00991D17">
            <w:pPr>
              <w:pStyle w:val="Akapitzlist"/>
              <w:numPr>
                <w:ilvl w:val="0"/>
                <w:numId w:val="3"/>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Okres ważności certyfikatu jest liczony  od daty jego wydania i wynosi:</w:t>
            </w:r>
          </w:p>
          <w:p w14:paraId="0BE4AEC8" w14:textId="71890741" w:rsidR="0008694B" w:rsidRPr="00527CF9" w:rsidRDefault="0008694B" w:rsidP="00991D17">
            <w:pPr>
              <w:pStyle w:val="Akapitzlist"/>
              <w:numPr>
                <w:ilvl w:val="0"/>
                <w:numId w:val="16"/>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lastRenderedPageBreak/>
              <w:t xml:space="preserve"> 12 miesięcy dla: </w:t>
            </w:r>
            <w:r w:rsidRPr="00527CF9">
              <w:rPr>
                <w:rFonts w:asciiTheme="majorHAnsi" w:hAnsiTheme="majorHAnsi" w:cstheme="majorHAnsi"/>
                <w:sz w:val="18"/>
                <w:szCs w:val="18"/>
              </w:rPr>
              <w:t>przetworzon</w:t>
            </w:r>
            <w:r w:rsidR="00273A75" w:rsidRPr="00527CF9">
              <w:rPr>
                <w:rFonts w:asciiTheme="majorHAnsi" w:hAnsiTheme="majorHAnsi" w:cstheme="majorHAnsi"/>
                <w:sz w:val="18"/>
                <w:szCs w:val="18"/>
              </w:rPr>
              <w:t>ych</w:t>
            </w:r>
            <w:r w:rsidRPr="00527CF9">
              <w:rPr>
                <w:rFonts w:asciiTheme="majorHAnsi" w:hAnsiTheme="majorHAnsi" w:cstheme="majorHAnsi"/>
                <w:sz w:val="18"/>
                <w:szCs w:val="18"/>
              </w:rPr>
              <w:t xml:space="preserve"> produkt</w:t>
            </w:r>
            <w:r w:rsidR="00273A75" w:rsidRPr="00527CF9">
              <w:rPr>
                <w:rFonts w:asciiTheme="majorHAnsi" w:hAnsiTheme="majorHAnsi" w:cstheme="majorHAnsi"/>
                <w:sz w:val="18"/>
                <w:szCs w:val="18"/>
              </w:rPr>
              <w:t>ów</w:t>
            </w:r>
            <w:r w:rsidRPr="00527CF9">
              <w:rPr>
                <w:rFonts w:asciiTheme="majorHAnsi" w:hAnsiTheme="majorHAnsi" w:cstheme="majorHAnsi"/>
                <w:sz w:val="18"/>
                <w:szCs w:val="18"/>
              </w:rPr>
              <w:t xml:space="preserve"> roln</w:t>
            </w:r>
            <w:r w:rsidR="00273A75" w:rsidRPr="00527CF9">
              <w:rPr>
                <w:rFonts w:asciiTheme="majorHAnsi" w:hAnsiTheme="majorHAnsi" w:cstheme="majorHAnsi"/>
                <w:sz w:val="18"/>
                <w:szCs w:val="18"/>
              </w:rPr>
              <w:t>ych</w:t>
            </w:r>
            <w:r w:rsidRPr="00527CF9">
              <w:rPr>
                <w:rFonts w:asciiTheme="majorHAnsi" w:hAnsiTheme="majorHAnsi" w:cstheme="majorHAnsi"/>
                <w:sz w:val="18"/>
                <w:szCs w:val="18"/>
              </w:rPr>
              <w:t>, w tym produkt</w:t>
            </w:r>
            <w:r w:rsidR="00273A75" w:rsidRPr="00527CF9">
              <w:rPr>
                <w:rFonts w:asciiTheme="majorHAnsi" w:hAnsiTheme="majorHAnsi" w:cstheme="majorHAnsi"/>
                <w:sz w:val="18"/>
                <w:szCs w:val="18"/>
              </w:rPr>
              <w:t>ów</w:t>
            </w:r>
            <w:r w:rsidRPr="00527CF9">
              <w:rPr>
                <w:rFonts w:asciiTheme="majorHAnsi" w:hAnsiTheme="majorHAnsi" w:cstheme="majorHAnsi"/>
                <w:sz w:val="18"/>
                <w:szCs w:val="18"/>
              </w:rPr>
              <w:t xml:space="preserve"> akwakultury, do wykorzystania jako żywność, pasz oraz win</w:t>
            </w:r>
            <w:r w:rsidR="00273A75" w:rsidRPr="00527CF9">
              <w:rPr>
                <w:rFonts w:asciiTheme="majorHAnsi" w:hAnsiTheme="majorHAnsi" w:cstheme="majorHAnsi"/>
                <w:sz w:val="18"/>
                <w:szCs w:val="18"/>
              </w:rPr>
              <w:t>a</w:t>
            </w:r>
            <w:r w:rsidRPr="00527CF9">
              <w:rPr>
                <w:rFonts w:asciiTheme="majorHAnsi" w:hAnsiTheme="majorHAnsi" w:cstheme="majorHAnsi"/>
                <w:sz w:val="18"/>
                <w:szCs w:val="18"/>
              </w:rPr>
              <w:t xml:space="preserve">; </w:t>
            </w:r>
          </w:p>
          <w:p w14:paraId="5F11D59E" w14:textId="30E84E36" w:rsidR="0008694B" w:rsidRPr="00991D17" w:rsidRDefault="0008694B" w:rsidP="00991D17">
            <w:pPr>
              <w:pStyle w:val="Akapitzlist"/>
              <w:numPr>
                <w:ilvl w:val="0"/>
                <w:numId w:val="16"/>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do końca roku następującego po roku kontroli, nie dłużej niż 18 miesięcy dla pozostałych działalności</w:t>
            </w:r>
            <w:r w:rsidR="00273A75">
              <w:rPr>
                <w:rFonts w:asciiTheme="majorHAnsi" w:hAnsiTheme="majorHAnsi" w:cstheme="majorHAnsi"/>
                <w:sz w:val="18"/>
                <w:szCs w:val="18"/>
              </w:rPr>
              <w:t>.</w:t>
            </w:r>
          </w:p>
          <w:p w14:paraId="20411FD5" w14:textId="58FB908B" w:rsidR="0008694B" w:rsidRPr="00483246" w:rsidRDefault="0008694B" w:rsidP="00991D17">
            <w:pPr>
              <w:pStyle w:val="Akapitzlist"/>
              <w:numPr>
                <w:ilvl w:val="0"/>
                <w:numId w:val="3"/>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Wydanie certyfikatu poprzedza wydanie decyzji o certyfikacji.</w:t>
            </w:r>
          </w:p>
          <w:p w14:paraId="7D6EE466" w14:textId="77777777" w:rsidR="0008694B" w:rsidRPr="00991D17" w:rsidRDefault="0008694B" w:rsidP="00991D17">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4</w:t>
            </w:r>
          </w:p>
          <w:p w14:paraId="223D1BD6" w14:textId="77777777" w:rsidR="0008694B" w:rsidRPr="00991D17" w:rsidRDefault="0008694B" w:rsidP="00991D17">
            <w:pPr>
              <w:pStyle w:val="Akapitzlist"/>
              <w:tabs>
                <w:tab w:val="left" w:pos="142"/>
              </w:tabs>
              <w:ind w:left="0"/>
              <w:jc w:val="center"/>
              <w:rPr>
                <w:rFonts w:asciiTheme="majorHAnsi" w:hAnsiTheme="majorHAnsi" w:cstheme="majorHAnsi"/>
                <w:sz w:val="18"/>
                <w:szCs w:val="18"/>
                <w:u w:val="single"/>
              </w:rPr>
            </w:pPr>
            <w:r w:rsidRPr="00991D17">
              <w:rPr>
                <w:rFonts w:asciiTheme="majorHAnsi" w:hAnsiTheme="majorHAnsi" w:cstheme="majorHAnsi"/>
                <w:sz w:val="18"/>
                <w:szCs w:val="18"/>
                <w:u w:val="single"/>
              </w:rPr>
              <w:t>Kontrola i nadzór</w:t>
            </w:r>
          </w:p>
          <w:p w14:paraId="1D61A11C" w14:textId="4B8602EE" w:rsidR="0008694B" w:rsidRPr="00991D17" w:rsidRDefault="00483246" w:rsidP="00991D17">
            <w:pPr>
              <w:pStyle w:val="Akapitzlist"/>
              <w:numPr>
                <w:ilvl w:val="0"/>
                <w:numId w:val="4"/>
              </w:numPr>
              <w:tabs>
                <w:tab w:val="left" w:pos="142"/>
              </w:tabs>
              <w:ind w:left="0" w:firstLine="0"/>
              <w:jc w:val="both"/>
              <w:rPr>
                <w:rFonts w:asciiTheme="majorHAnsi" w:hAnsiTheme="majorHAnsi" w:cstheme="majorHAnsi"/>
                <w:sz w:val="18"/>
                <w:szCs w:val="18"/>
              </w:rPr>
            </w:pPr>
            <w:r>
              <w:rPr>
                <w:rFonts w:asciiTheme="majorHAnsi" w:hAnsiTheme="majorHAnsi" w:cstheme="majorHAnsi"/>
                <w:sz w:val="18"/>
                <w:szCs w:val="18"/>
              </w:rPr>
              <w:t xml:space="preserve">  </w:t>
            </w:r>
            <w:r w:rsidR="0008694B" w:rsidRPr="00991D17">
              <w:rPr>
                <w:rFonts w:asciiTheme="majorHAnsi" w:hAnsiTheme="majorHAnsi" w:cstheme="majorHAnsi"/>
                <w:sz w:val="18"/>
                <w:szCs w:val="18"/>
              </w:rPr>
              <w:t xml:space="preserve">W okresie ważności umowy </w:t>
            </w:r>
            <w:r w:rsidR="0008694B" w:rsidRPr="00991D17">
              <w:rPr>
                <w:rFonts w:asciiTheme="majorHAnsi" w:hAnsiTheme="majorHAnsi" w:cstheme="majorHAnsi"/>
                <w:b/>
                <w:sz w:val="18"/>
                <w:szCs w:val="18"/>
              </w:rPr>
              <w:t xml:space="preserve">Producent </w:t>
            </w:r>
            <w:r w:rsidR="0008694B" w:rsidRPr="00991D17">
              <w:rPr>
                <w:rFonts w:asciiTheme="majorHAnsi" w:hAnsiTheme="majorHAnsi" w:cstheme="majorHAnsi"/>
                <w:sz w:val="18"/>
                <w:szCs w:val="18"/>
              </w:rPr>
              <w:t xml:space="preserve">podlega, co najmniej raz w roku, odpłatnej kontroli przeprowadzonej przez DQS Polska w terminie uzgodnionym z </w:t>
            </w:r>
            <w:r w:rsidR="0008694B" w:rsidRPr="00991D17">
              <w:rPr>
                <w:rFonts w:asciiTheme="majorHAnsi" w:hAnsiTheme="majorHAnsi" w:cstheme="majorHAnsi"/>
                <w:b/>
                <w:sz w:val="18"/>
                <w:szCs w:val="18"/>
              </w:rPr>
              <w:t>Producentem</w:t>
            </w:r>
            <w:r w:rsidR="0008694B" w:rsidRPr="00991D17">
              <w:rPr>
                <w:rFonts w:asciiTheme="majorHAnsi" w:hAnsiTheme="majorHAnsi" w:cstheme="majorHAnsi"/>
                <w:sz w:val="18"/>
                <w:szCs w:val="18"/>
              </w:rPr>
              <w:t xml:space="preserve"> lub w terminie niezapowiedzianym.</w:t>
            </w:r>
          </w:p>
          <w:p w14:paraId="456E63C6" w14:textId="60B0A045" w:rsidR="0008694B" w:rsidRPr="00BF5C2A" w:rsidRDefault="00483246" w:rsidP="00991D17">
            <w:pPr>
              <w:pStyle w:val="Akapitzlist"/>
              <w:numPr>
                <w:ilvl w:val="0"/>
                <w:numId w:val="4"/>
              </w:numPr>
              <w:tabs>
                <w:tab w:val="left" w:pos="142"/>
              </w:tabs>
              <w:ind w:left="0" w:firstLine="0"/>
              <w:jc w:val="both"/>
              <w:rPr>
                <w:rFonts w:asciiTheme="majorHAnsi" w:hAnsiTheme="majorHAnsi" w:cstheme="majorHAnsi"/>
                <w:sz w:val="18"/>
                <w:szCs w:val="18"/>
              </w:rPr>
            </w:pPr>
            <w:r>
              <w:rPr>
                <w:rFonts w:asciiTheme="majorHAnsi" w:hAnsiTheme="majorHAnsi" w:cstheme="majorHAnsi"/>
                <w:sz w:val="18"/>
                <w:szCs w:val="18"/>
              </w:rPr>
              <w:t xml:space="preserve">  </w:t>
            </w:r>
            <w:r w:rsidR="0008694B" w:rsidRPr="00991D17">
              <w:rPr>
                <w:rFonts w:asciiTheme="majorHAnsi" w:hAnsiTheme="majorHAnsi" w:cstheme="majorHAnsi"/>
                <w:sz w:val="18"/>
                <w:szCs w:val="18"/>
              </w:rPr>
              <w:t xml:space="preserve">DQS Polska </w:t>
            </w:r>
            <w:r w:rsidR="0008694B" w:rsidRPr="00BF5C2A">
              <w:rPr>
                <w:rFonts w:asciiTheme="majorHAnsi" w:hAnsiTheme="majorHAnsi" w:cstheme="majorHAnsi"/>
                <w:sz w:val="18"/>
                <w:szCs w:val="18"/>
              </w:rPr>
              <w:t>może przeprowadzić, oprócz kontroli wskazanych w ust.1, kontrole dodatkowe</w:t>
            </w:r>
            <w:r w:rsidR="00273A75" w:rsidRPr="00BF5C2A">
              <w:rPr>
                <w:rFonts w:asciiTheme="majorHAnsi" w:hAnsiTheme="majorHAnsi" w:cstheme="majorHAnsi"/>
                <w:sz w:val="18"/>
                <w:szCs w:val="18"/>
              </w:rPr>
              <w:t>, płatne</w:t>
            </w:r>
            <w:r w:rsidR="0008694B" w:rsidRPr="00BF5C2A">
              <w:rPr>
                <w:rFonts w:asciiTheme="majorHAnsi" w:hAnsiTheme="majorHAnsi" w:cstheme="majorHAnsi"/>
                <w:sz w:val="18"/>
                <w:szCs w:val="18"/>
              </w:rPr>
              <w:t>. Są one wykonywane w trybie niezapowiedzianym i wynikają z:</w:t>
            </w:r>
          </w:p>
          <w:p w14:paraId="36F66A0A" w14:textId="77777777" w:rsidR="0008694B" w:rsidRPr="00BF5C2A" w:rsidRDefault="0008694B" w:rsidP="00991D17">
            <w:pPr>
              <w:pStyle w:val="Akapitzlist"/>
              <w:numPr>
                <w:ilvl w:val="0"/>
                <w:numId w:val="5"/>
              </w:numPr>
              <w:tabs>
                <w:tab w:val="left" w:pos="142"/>
              </w:tabs>
              <w:ind w:left="0" w:firstLine="0"/>
              <w:jc w:val="both"/>
              <w:rPr>
                <w:rFonts w:asciiTheme="majorHAnsi" w:hAnsiTheme="majorHAnsi" w:cstheme="majorHAnsi"/>
                <w:sz w:val="18"/>
                <w:szCs w:val="18"/>
              </w:rPr>
            </w:pPr>
            <w:r w:rsidRPr="00BF5C2A">
              <w:rPr>
                <w:rFonts w:asciiTheme="majorHAnsi" w:hAnsiTheme="majorHAnsi" w:cstheme="majorHAnsi"/>
                <w:sz w:val="18"/>
                <w:szCs w:val="18"/>
              </w:rPr>
              <w:t xml:space="preserve">przeprowadzonej analizy zagrożeń oraz grupy ryzyka, do której </w:t>
            </w:r>
            <w:r w:rsidRPr="00BF5C2A">
              <w:rPr>
                <w:rFonts w:asciiTheme="majorHAnsi" w:hAnsiTheme="majorHAnsi" w:cstheme="majorHAnsi"/>
                <w:b/>
                <w:sz w:val="18"/>
                <w:szCs w:val="18"/>
              </w:rPr>
              <w:t>Producent</w:t>
            </w:r>
            <w:r w:rsidRPr="00BF5C2A">
              <w:rPr>
                <w:rFonts w:asciiTheme="majorHAnsi" w:hAnsiTheme="majorHAnsi" w:cstheme="majorHAnsi"/>
                <w:sz w:val="18"/>
                <w:szCs w:val="18"/>
              </w:rPr>
              <w:t xml:space="preserve"> został zakwalifikowany w wyniku oceny zgodności,</w:t>
            </w:r>
          </w:p>
          <w:p w14:paraId="264EC392" w14:textId="789FDD7C" w:rsidR="0008694B" w:rsidRPr="00BF5C2A" w:rsidRDefault="0008694B" w:rsidP="00991D17">
            <w:pPr>
              <w:pStyle w:val="Akapitzlist"/>
              <w:numPr>
                <w:ilvl w:val="0"/>
                <w:numId w:val="5"/>
              </w:numPr>
              <w:tabs>
                <w:tab w:val="left" w:pos="142"/>
              </w:tabs>
              <w:ind w:left="0" w:firstLine="0"/>
              <w:jc w:val="both"/>
              <w:rPr>
                <w:rFonts w:asciiTheme="majorHAnsi" w:hAnsiTheme="majorHAnsi" w:cstheme="majorHAnsi"/>
                <w:sz w:val="18"/>
                <w:szCs w:val="18"/>
              </w:rPr>
            </w:pPr>
            <w:r w:rsidRPr="00BF5C2A">
              <w:rPr>
                <w:rFonts w:asciiTheme="majorHAnsi" w:hAnsiTheme="majorHAnsi" w:cstheme="majorHAnsi"/>
                <w:sz w:val="18"/>
                <w:szCs w:val="18"/>
              </w:rPr>
              <w:t xml:space="preserve">wniosku </w:t>
            </w:r>
            <w:r w:rsidRPr="00BF5C2A">
              <w:rPr>
                <w:rFonts w:asciiTheme="majorHAnsi" w:hAnsiTheme="majorHAnsi" w:cstheme="majorHAnsi"/>
                <w:b/>
                <w:sz w:val="18"/>
                <w:szCs w:val="18"/>
              </w:rPr>
              <w:t>Producenta</w:t>
            </w:r>
            <w:r w:rsidRPr="00BF5C2A">
              <w:rPr>
                <w:rFonts w:asciiTheme="majorHAnsi" w:hAnsiTheme="majorHAnsi" w:cstheme="majorHAnsi"/>
                <w:sz w:val="18"/>
                <w:szCs w:val="18"/>
              </w:rPr>
              <w:t>, informacji rynkowych lub wniosku organów właściwych do kontroli i nadzoru produkcji ekologicznej</w:t>
            </w:r>
            <w:r w:rsidR="00BF5C2A" w:rsidRPr="00BF5C2A">
              <w:rPr>
                <w:rFonts w:asciiTheme="majorHAnsi" w:hAnsiTheme="majorHAnsi" w:cstheme="majorHAnsi"/>
                <w:sz w:val="18"/>
                <w:szCs w:val="18"/>
              </w:rPr>
              <w:t>.</w:t>
            </w:r>
          </w:p>
          <w:p w14:paraId="36B18BE2" w14:textId="51DEEAD8" w:rsidR="0008694B" w:rsidRPr="00991D17" w:rsidRDefault="00483246" w:rsidP="00991D17">
            <w:pPr>
              <w:pStyle w:val="Akapitzlist"/>
              <w:numPr>
                <w:ilvl w:val="0"/>
                <w:numId w:val="4"/>
              </w:numPr>
              <w:tabs>
                <w:tab w:val="left" w:pos="142"/>
              </w:tabs>
              <w:ind w:left="0" w:firstLine="0"/>
              <w:jc w:val="both"/>
              <w:rPr>
                <w:rFonts w:asciiTheme="majorHAnsi" w:hAnsiTheme="majorHAnsi" w:cstheme="majorHAnsi"/>
                <w:sz w:val="18"/>
                <w:szCs w:val="18"/>
              </w:rPr>
            </w:pPr>
            <w:r w:rsidRPr="00BF5C2A">
              <w:rPr>
                <w:rFonts w:asciiTheme="majorHAnsi" w:hAnsiTheme="majorHAnsi" w:cstheme="majorHAnsi"/>
                <w:sz w:val="18"/>
                <w:szCs w:val="18"/>
              </w:rPr>
              <w:t xml:space="preserve">  </w:t>
            </w:r>
            <w:r w:rsidR="0008694B" w:rsidRPr="00BF5C2A">
              <w:rPr>
                <w:rFonts w:asciiTheme="majorHAnsi" w:hAnsiTheme="majorHAnsi" w:cstheme="majorHAnsi"/>
                <w:sz w:val="18"/>
                <w:szCs w:val="18"/>
              </w:rPr>
              <w:t xml:space="preserve">Kontrola jest przeprowadzana przez </w:t>
            </w:r>
            <w:r w:rsidR="004A6E6C" w:rsidRPr="00BF5C2A">
              <w:rPr>
                <w:rFonts w:asciiTheme="majorHAnsi" w:hAnsiTheme="majorHAnsi" w:cstheme="majorHAnsi"/>
                <w:sz w:val="18"/>
                <w:szCs w:val="18"/>
              </w:rPr>
              <w:t xml:space="preserve">inspektorów </w:t>
            </w:r>
            <w:r w:rsidR="0008694B" w:rsidRPr="00BF5C2A">
              <w:rPr>
                <w:rFonts w:asciiTheme="majorHAnsi" w:hAnsiTheme="majorHAnsi" w:cstheme="majorHAnsi"/>
                <w:sz w:val="18"/>
                <w:szCs w:val="18"/>
              </w:rPr>
              <w:t>upoważnionych</w:t>
            </w:r>
            <w:r w:rsidR="0008694B" w:rsidRPr="00991D17">
              <w:rPr>
                <w:rFonts w:asciiTheme="majorHAnsi" w:hAnsiTheme="majorHAnsi" w:cstheme="majorHAnsi"/>
                <w:sz w:val="18"/>
                <w:szCs w:val="18"/>
              </w:rPr>
              <w:t xml:space="preserve"> przez DQS Polska.</w:t>
            </w:r>
          </w:p>
          <w:p w14:paraId="545040C1" w14:textId="5B341E1C" w:rsidR="0008694B" w:rsidRDefault="00483246" w:rsidP="00991D17">
            <w:pPr>
              <w:pStyle w:val="Akapitzlist"/>
              <w:numPr>
                <w:ilvl w:val="0"/>
                <w:numId w:val="4"/>
              </w:numPr>
              <w:tabs>
                <w:tab w:val="left" w:pos="142"/>
              </w:tabs>
              <w:ind w:left="0" w:firstLine="0"/>
              <w:jc w:val="both"/>
              <w:rPr>
                <w:rFonts w:asciiTheme="majorHAnsi" w:hAnsiTheme="majorHAnsi" w:cstheme="majorHAnsi"/>
                <w:sz w:val="18"/>
                <w:szCs w:val="18"/>
              </w:rPr>
            </w:pPr>
            <w:r>
              <w:rPr>
                <w:rFonts w:asciiTheme="majorHAnsi" w:hAnsiTheme="majorHAnsi" w:cstheme="majorHAnsi"/>
                <w:sz w:val="18"/>
                <w:szCs w:val="18"/>
              </w:rPr>
              <w:t xml:space="preserve">  </w:t>
            </w:r>
            <w:r w:rsidR="0008694B" w:rsidRPr="00991D17">
              <w:rPr>
                <w:rFonts w:asciiTheme="majorHAnsi" w:hAnsiTheme="majorHAnsi" w:cstheme="majorHAnsi"/>
                <w:sz w:val="18"/>
                <w:szCs w:val="18"/>
              </w:rPr>
              <w:t xml:space="preserve">DQS Polska przed przeprowadzeniem zaplanowanej kontroli, o której mowa w ust.1 informuje </w:t>
            </w:r>
            <w:r w:rsidR="0008694B" w:rsidRPr="00991D17">
              <w:rPr>
                <w:rFonts w:asciiTheme="majorHAnsi" w:hAnsiTheme="majorHAnsi" w:cstheme="majorHAnsi"/>
                <w:b/>
                <w:sz w:val="18"/>
                <w:szCs w:val="18"/>
              </w:rPr>
              <w:t>Producenta</w:t>
            </w:r>
            <w:r w:rsidR="0008694B" w:rsidRPr="00991D17">
              <w:rPr>
                <w:rFonts w:asciiTheme="majorHAnsi" w:hAnsiTheme="majorHAnsi" w:cstheme="majorHAnsi"/>
                <w:sz w:val="18"/>
                <w:szCs w:val="18"/>
              </w:rPr>
              <w:t xml:space="preserve"> o terminie kontroli. Sposób przeprowadzania kontroli jest określony przez DQS Polska w planie kontroli. </w:t>
            </w:r>
          </w:p>
          <w:p w14:paraId="3687BC5E" w14:textId="77777777" w:rsidR="00483246" w:rsidRDefault="00483246" w:rsidP="00483246">
            <w:pPr>
              <w:pStyle w:val="Akapitzlist"/>
              <w:numPr>
                <w:ilvl w:val="0"/>
                <w:numId w:val="4"/>
              </w:numPr>
              <w:tabs>
                <w:tab w:val="left" w:pos="142"/>
              </w:tabs>
              <w:ind w:left="0" w:firstLine="0"/>
              <w:jc w:val="both"/>
              <w:rPr>
                <w:rFonts w:asciiTheme="majorHAnsi" w:hAnsiTheme="majorHAnsi" w:cstheme="majorHAnsi"/>
                <w:sz w:val="18"/>
                <w:szCs w:val="18"/>
              </w:rPr>
            </w:pPr>
            <w:r>
              <w:rPr>
                <w:rFonts w:asciiTheme="majorHAnsi" w:hAnsiTheme="majorHAnsi" w:cstheme="majorHAnsi"/>
                <w:sz w:val="18"/>
                <w:szCs w:val="18"/>
              </w:rPr>
              <w:t xml:space="preserve"> </w:t>
            </w:r>
            <w:r w:rsidR="0008694B" w:rsidRPr="00483246">
              <w:rPr>
                <w:rFonts w:asciiTheme="majorHAnsi" w:hAnsiTheme="majorHAnsi" w:cstheme="majorHAnsi"/>
                <w:sz w:val="18"/>
                <w:szCs w:val="18"/>
              </w:rPr>
              <w:t xml:space="preserve">Z przebiegu kontroli sporządza się protokół, który jest podpisywany przez inspektora i </w:t>
            </w:r>
            <w:r w:rsidR="0008694B" w:rsidRPr="00483246">
              <w:rPr>
                <w:rFonts w:asciiTheme="majorHAnsi" w:hAnsiTheme="majorHAnsi" w:cstheme="majorHAnsi"/>
                <w:b/>
                <w:sz w:val="18"/>
                <w:szCs w:val="18"/>
              </w:rPr>
              <w:t>Producenta</w:t>
            </w:r>
            <w:r w:rsidR="0008694B" w:rsidRPr="00483246">
              <w:rPr>
                <w:rFonts w:asciiTheme="majorHAnsi" w:hAnsiTheme="majorHAnsi" w:cstheme="majorHAnsi"/>
                <w:sz w:val="18"/>
                <w:szCs w:val="18"/>
              </w:rPr>
              <w:t xml:space="preserve"> lub osobę przez niego upoważnioną. Kontrola na miejscu jest zakończona po podpisaniu protokołu przez strony uczestniczące w kontroli.</w:t>
            </w:r>
          </w:p>
          <w:p w14:paraId="765B3CCD" w14:textId="58704638" w:rsidR="00483246" w:rsidRDefault="00483246" w:rsidP="00483246">
            <w:pPr>
              <w:pStyle w:val="Akapitzlist"/>
              <w:numPr>
                <w:ilvl w:val="0"/>
                <w:numId w:val="4"/>
              </w:numPr>
              <w:tabs>
                <w:tab w:val="left" w:pos="142"/>
              </w:tabs>
              <w:ind w:left="0" w:firstLine="0"/>
              <w:jc w:val="both"/>
              <w:rPr>
                <w:rFonts w:asciiTheme="majorHAnsi" w:hAnsiTheme="majorHAnsi" w:cstheme="majorHAnsi"/>
                <w:sz w:val="18"/>
                <w:szCs w:val="18"/>
              </w:rPr>
            </w:pPr>
            <w:r>
              <w:rPr>
                <w:rFonts w:asciiTheme="majorHAnsi" w:hAnsiTheme="majorHAnsi" w:cstheme="majorHAnsi"/>
                <w:sz w:val="18"/>
                <w:szCs w:val="18"/>
              </w:rPr>
              <w:t xml:space="preserve"> </w:t>
            </w:r>
            <w:r w:rsidR="0008694B" w:rsidRPr="00483246">
              <w:rPr>
                <w:rFonts w:asciiTheme="majorHAnsi" w:hAnsiTheme="majorHAnsi" w:cstheme="majorHAnsi"/>
                <w:sz w:val="18"/>
                <w:szCs w:val="18"/>
              </w:rPr>
              <w:t>W przypadku stwierdzenia niezgodności zasad produkcji e</w:t>
            </w:r>
            <w:r w:rsidR="00472D0F">
              <w:rPr>
                <w:rFonts w:asciiTheme="majorHAnsi" w:hAnsiTheme="majorHAnsi" w:cstheme="majorHAnsi"/>
                <w:sz w:val="18"/>
                <w:szCs w:val="18"/>
              </w:rPr>
              <w:t>k</w:t>
            </w:r>
            <w:r w:rsidR="0008694B" w:rsidRPr="00483246">
              <w:rPr>
                <w:rFonts w:asciiTheme="majorHAnsi" w:hAnsiTheme="majorHAnsi" w:cstheme="majorHAnsi"/>
                <w:sz w:val="18"/>
                <w:szCs w:val="18"/>
              </w:rPr>
              <w:t xml:space="preserve">ologicznej (po uzyskaniu certyfikatu) z wymaganiami rolnictwa ekologicznego </w:t>
            </w:r>
            <w:r w:rsidR="0008694B" w:rsidRPr="00483246">
              <w:rPr>
                <w:rFonts w:asciiTheme="majorHAnsi" w:hAnsiTheme="majorHAnsi" w:cstheme="majorHAnsi"/>
                <w:b/>
                <w:sz w:val="18"/>
                <w:szCs w:val="18"/>
              </w:rPr>
              <w:t xml:space="preserve">Producent </w:t>
            </w:r>
            <w:r w:rsidR="0008694B" w:rsidRPr="00483246">
              <w:rPr>
                <w:rFonts w:asciiTheme="majorHAnsi" w:hAnsiTheme="majorHAnsi" w:cstheme="majorHAnsi"/>
                <w:sz w:val="18"/>
                <w:szCs w:val="18"/>
              </w:rPr>
              <w:t>zobowiązuje się poddać procedurom przewidzianym w art.27 i 28   Rozporządzenia Parlamentu Europejskiego i Rady (UE) 2018/848 oraz sankcjom wskazanym w art.29. przywołanego rozporządzenia.</w:t>
            </w:r>
          </w:p>
          <w:p w14:paraId="42C53AFC" w14:textId="77777777" w:rsidR="00483246" w:rsidRDefault="00483246" w:rsidP="00483246">
            <w:pPr>
              <w:pStyle w:val="Akapitzlist"/>
              <w:numPr>
                <w:ilvl w:val="0"/>
                <w:numId w:val="4"/>
              </w:numPr>
              <w:tabs>
                <w:tab w:val="left" w:pos="142"/>
              </w:tabs>
              <w:ind w:left="0" w:firstLine="0"/>
              <w:jc w:val="both"/>
              <w:rPr>
                <w:rFonts w:asciiTheme="majorHAnsi" w:hAnsiTheme="majorHAnsi" w:cstheme="majorHAnsi"/>
                <w:sz w:val="18"/>
                <w:szCs w:val="18"/>
              </w:rPr>
            </w:pPr>
            <w:r>
              <w:rPr>
                <w:rFonts w:asciiTheme="majorHAnsi" w:hAnsiTheme="majorHAnsi" w:cstheme="majorHAnsi"/>
                <w:sz w:val="18"/>
                <w:szCs w:val="18"/>
              </w:rPr>
              <w:t xml:space="preserve"> </w:t>
            </w:r>
            <w:r w:rsidR="0008694B" w:rsidRPr="00483246">
              <w:rPr>
                <w:rFonts w:asciiTheme="majorHAnsi" w:hAnsiTheme="majorHAnsi" w:cstheme="majorHAnsi"/>
                <w:sz w:val="18"/>
                <w:szCs w:val="18"/>
              </w:rPr>
              <w:t>Producent może złożyć DQS Polska zastrzeżenia do ustaleń zawartych w protokole z kontroli. DQS Polska rozpatruje zastrzeżenia do ustaleń zawartych w protokole w terminie 14 dni od zgłoszenia i ustosunkowuje się do nich na piśmie.</w:t>
            </w:r>
          </w:p>
          <w:p w14:paraId="5DACC98D" w14:textId="77777777" w:rsidR="00483246" w:rsidRDefault="00483246" w:rsidP="00483246">
            <w:pPr>
              <w:pStyle w:val="Akapitzlist"/>
              <w:numPr>
                <w:ilvl w:val="0"/>
                <w:numId w:val="4"/>
              </w:numPr>
              <w:tabs>
                <w:tab w:val="left" w:pos="142"/>
              </w:tabs>
              <w:ind w:left="0" w:firstLine="0"/>
              <w:jc w:val="both"/>
              <w:rPr>
                <w:rFonts w:asciiTheme="majorHAnsi" w:hAnsiTheme="majorHAnsi" w:cstheme="majorHAnsi"/>
                <w:sz w:val="18"/>
                <w:szCs w:val="18"/>
              </w:rPr>
            </w:pPr>
            <w:r>
              <w:rPr>
                <w:rFonts w:asciiTheme="majorHAnsi" w:hAnsiTheme="majorHAnsi" w:cstheme="majorHAnsi"/>
                <w:sz w:val="18"/>
                <w:szCs w:val="18"/>
              </w:rPr>
              <w:t xml:space="preserve"> </w:t>
            </w:r>
            <w:r w:rsidR="0008694B" w:rsidRPr="00483246">
              <w:rPr>
                <w:rFonts w:asciiTheme="majorHAnsi" w:hAnsiTheme="majorHAnsi" w:cstheme="majorHAnsi"/>
                <w:b/>
                <w:sz w:val="18"/>
                <w:szCs w:val="18"/>
              </w:rPr>
              <w:t>Producent</w:t>
            </w:r>
            <w:r w:rsidR="0008694B" w:rsidRPr="00483246">
              <w:rPr>
                <w:rFonts w:asciiTheme="majorHAnsi" w:hAnsiTheme="majorHAnsi" w:cstheme="majorHAnsi"/>
                <w:sz w:val="18"/>
                <w:szCs w:val="18"/>
              </w:rPr>
              <w:t xml:space="preserve"> wyraża zgodę na pobieranie próbek, w celu sprawdzenia zgodności z wymaganiami rolnictwa ekologicznego.</w:t>
            </w:r>
          </w:p>
          <w:p w14:paraId="7A772CA3" w14:textId="18E73776" w:rsidR="00483246" w:rsidRDefault="00483246" w:rsidP="00483246">
            <w:pPr>
              <w:pStyle w:val="Akapitzlist"/>
              <w:numPr>
                <w:ilvl w:val="0"/>
                <w:numId w:val="4"/>
              </w:numPr>
              <w:tabs>
                <w:tab w:val="left" w:pos="142"/>
              </w:tabs>
              <w:ind w:left="0" w:firstLine="0"/>
              <w:jc w:val="both"/>
              <w:rPr>
                <w:rFonts w:asciiTheme="majorHAnsi" w:hAnsiTheme="majorHAnsi" w:cstheme="majorHAnsi"/>
                <w:sz w:val="18"/>
                <w:szCs w:val="18"/>
              </w:rPr>
            </w:pPr>
            <w:r>
              <w:rPr>
                <w:rFonts w:asciiTheme="majorHAnsi" w:hAnsiTheme="majorHAnsi" w:cstheme="majorHAnsi"/>
                <w:sz w:val="18"/>
                <w:szCs w:val="18"/>
              </w:rPr>
              <w:t xml:space="preserve"> </w:t>
            </w:r>
            <w:r w:rsidR="0008694B" w:rsidRPr="00483246">
              <w:rPr>
                <w:rFonts w:asciiTheme="majorHAnsi" w:hAnsiTheme="majorHAnsi" w:cstheme="majorHAnsi"/>
                <w:sz w:val="18"/>
                <w:szCs w:val="18"/>
              </w:rPr>
              <w:t>Badania kontrolne pobranych próbek będą wykonywane przez laboratorium wskazane przez DQS Polska. W przypadku kiedy wynik badania wykaże zawartość substancji niedozwolonych</w:t>
            </w:r>
            <w:r w:rsidR="000A6E13">
              <w:rPr>
                <w:rFonts w:asciiTheme="majorHAnsi" w:hAnsiTheme="majorHAnsi" w:cstheme="majorHAnsi"/>
                <w:sz w:val="18"/>
                <w:szCs w:val="18"/>
              </w:rPr>
              <w:t>,</w:t>
            </w:r>
            <w:r w:rsidR="0008694B" w:rsidRPr="00483246">
              <w:rPr>
                <w:rFonts w:asciiTheme="majorHAnsi" w:hAnsiTheme="majorHAnsi" w:cstheme="majorHAnsi"/>
                <w:sz w:val="18"/>
                <w:szCs w:val="18"/>
              </w:rPr>
              <w:t xml:space="preserve"> koszty badania zawsze ponosi </w:t>
            </w:r>
            <w:r w:rsidR="0008694B" w:rsidRPr="00483246">
              <w:rPr>
                <w:rFonts w:asciiTheme="majorHAnsi" w:hAnsiTheme="majorHAnsi" w:cstheme="majorHAnsi"/>
                <w:b/>
                <w:sz w:val="18"/>
                <w:szCs w:val="18"/>
              </w:rPr>
              <w:t>Producent</w:t>
            </w:r>
            <w:r w:rsidR="0008694B" w:rsidRPr="00483246">
              <w:rPr>
                <w:rFonts w:asciiTheme="majorHAnsi" w:hAnsiTheme="majorHAnsi" w:cstheme="majorHAnsi"/>
                <w:sz w:val="18"/>
                <w:szCs w:val="18"/>
              </w:rPr>
              <w:t xml:space="preserve">. </w:t>
            </w:r>
          </w:p>
          <w:p w14:paraId="7D0DA513" w14:textId="77777777" w:rsidR="00483246" w:rsidRDefault="0008694B" w:rsidP="00483246">
            <w:pPr>
              <w:pStyle w:val="Akapitzlist"/>
              <w:numPr>
                <w:ilvl w:val="0"/>
                <w:numId w:val="4"/>
              </w:numPr>
              <w:tabs>
                <w:tab w:val="left" w:pos="142"/>
              </w:tabs>
              <w:ind w:left="0" w:firstLine="0"/>
              <w:jc w:val="both"/>
              <w:rPr>
                <w:rFonts w:asciiTheme="majorHAnsi" w:hAnsiTheme="majorHAnsi" w:cstheme="majorHAnsi"/>
                <w:sz w:val="18"/>
                <w:szCs w:val="18"/>
              </w:rPr>
            </w:pPr>
            <w:r w:rsidRPr="00483246">
              <w:rPr>
                <w:rFonts w:asciiTheme="majorHAnsi" w:hAnsiTheme="majorHAnsi" w:cstheme="majorHAnsi"/>
                <w:sz w:val="18"/>
                <w:szCs w:val="18"/>
              </w:rPr>
              <w:t xml:space="preserve">W przypadku wykorzystywania podwykonawców DQS Polska informuje </w:t>
            </w:r>
            <w:r w:rsidRPr="00483246">
              <w:rPr>
                <w:rFonts w:asciiTheme="majorHAnsi" w:hAnsiTheme="majorHAnsi" w:cstheme="majorHAnsi"/>
                <w:b/>
                <w:sz w:val="18"/>
                <w:szCs w:val="18"/>
              </w:rPr>
              <w:t>Producenta</w:t>
            </w:r>
            <w:r w:rsidRPr="00483246">
              <w:rPr>
                <w:rFonts w:asciiTheme="majorHAnsi" w:hAnsiTheme="majorHAnsi" w:cstheme="majorHAnsi"/>
                <w:sz w:val="18"/>
                <w:szCs w:val="18"/>
              </w:rPr>
              <w:t xml:space="preserve"> o podzleconych działaniach.</w:t>
            </w:r>
          </w:p>
          <w:p w14:paraId="5C8B5EE2" w14:textId="7B22B1D8" w:rsidR="0008694B" w:rsidRPr="00483246" w:rsidRDefault="0008694B" w:rsidP="00483246">
            <w:pPr>
              <w:pStyle w:val="Akapitzlist"/>
              <w:numPr>
                <w:ilvl w:val="0"/>
                <w:numId w:val="4"/>
              </w:numPr>
              <w:tabs>
                <w:tab w:val="left" w:pos="142"/>
              </w:tabs>
              <w:ind w:left="0" w:firstLine="0"/>
              <w:jc w:val="both"/>
              <w:rPr>
                <w:rFonts w:asciiTheme="majorHAnsi" w:hAnsiTheme="majorHAnsi" w:cstheme="majorHAnsi"/>
                <w:sz w:val="18"/>
                <w:szCs w:val="18"/>
              </w:rPr>
            </w:pPr>
            <w:r w:rsidRPr="00483246">
              <w:rPr>
                <w:rFonts w:asciiTheme="majorHAnsi" w:hAnsiTheme="majorHAnsi" w:cstheme="majorHAnsi"/>
                <w:b/>
                <w:sz w:val="18"/>
                <w:szCs w:val="18"/>
              </w:rPr>
              <w:t>Producent</w:t>
            </w:r>
            <w:r w:rsidRPr="00483246">
              <w:rPr>
                <w:rFonts w:asciiTheme="majorHAnsi" w:hAnsiTheme="majorHAnsi" w:cstheme="majorHAnsi"/>
                <w:sz w:val="18"/>
                <w:szCs w:val="18"/>
              </w:rPr>
              <w:t xml:space="preserve"> zobowiązuje się również do: </w:t>
            </w:r>
          </w:p>
          <w:p w14:paraId="69C3E1E9" w14:textId="77777777" w:rsidR="0008694B" w:rsidRPr="00991D17" w:rsidRDefault="0008694B" w:rsidP="00991D17">
            <w:pPr>
              <w:pStyle w:val="Akapitzlist"/>
              <w:numPr>
                <w:ilvl w:val="0"/>
                <w:numId w:val="6"/>
              </w:numPr>
              <w:autoSpaceDE w:val="0"/>
              <w:autoSpaceDN w:val="0"/>
              <w:adjustRightInd w:val="0"/>
              <w:ind w:left="0" w:firstLine="0"/>
              <w:jc w:val="both"/>
              <w:rPr>
                <w:rFonts w:asciiTheme="majorHAnsi" w:hAnsiTheme="majorHAnsi" w:cstheme="majorHAnsi"/>
                <w:sz w:val="18"/>
                <w:szCs w:val="18"/>
              </w:rPr>
            </w:pPr>
            <w:r w:rsidRPr="00991D17">
              <w:rPr>
                <w:rFonts w:asciiTheme="majorHAnsi" w:hAnsiTheme="majorHAnsi" w:cstheme="majorHAnsi"/>
                <w:sz w:val="18"/>
                <w:szCs w:val="18"/>
              </w:rPr>
              <w:t xml:space="preserve">zapewnienia organowi kontrolnemu lub jednostce certyfikującej dostępu do wszystkich części wszystkich jednostek produkcyjnych i wszystkich obiektów do celów kontroli, jak również do dokumentacji rozliczeniowej i odpowiednich dokumentów potwierdzających; </w:t>
            </w:r>
          </w:p>
          <w:p w14:paraId="1ABE915F" w14:textId="77777777" w:rsidR="0008694B" w:rsidRPr="00991D17" w:rsidRDefault="0008694B" w:rsidP="00991D17">
            <w:pPr>
              <w:pStyle w:val="Akapitzlist"/>
              <w:numPr>
                <w:ilvl w:val="0"/>
                <w:numId w:val="6"/>
              </w:numPr>
              <w:autoSpaceDE w:val="0"/>
              <w:autoSpaceDN w:val="0"/>
              <w:adjustRightInd w:val="0"/>
              <w:ind w:left="0" w:firstLine="0"/>
              <w:jc w:val="both"/>
              <w:rPr>
                <w:rFonts w:asciiTheme="majorHAnsi" w:hAnsiTheme="majorHAnsi" w:cstheme="majorHAnsi"/>
                <w:bCs/>
                <w:sz w:val="18"/>
                <w:szCs w:val="18"/>
              </w:rPr>
            </w:pPr>
            <w:r w:rsidRPr="00991D17">
              <w:rPr>
                <w:rFonts w:asciiTheme="majorHAnsi" w:hAnsiTheme="majorHAnsi" w:cstheme="majorHAnsi"/>
                <w:sz w:val="18"/>
                <w:szCs w:val="18"/>
              </w:rPr>
              <w:t xml:space="preserve">dostarczenia organowi kontrolnemu lub jednostce certyfikującej wszelkich informacji niezbędnych do celów kontroli; </w:t>
            </w:r>
          </w:p>
          <w:p w14:paraId="1BDBA84E" w14:textId="77777777" w:rsidR="0008694B" w:rsidRPr="00991D17" w:rsidRDefault="0008694B" w:rsidP="00991D17">
            <w:pPr>
              <w:pStyle w:val="Akapitzlist"/>
              <w:numPr>
                <w:ilvl w:val="0"/>
                <w:numId w:val="6"/>
              </w:numPr>
              <w:autoSpaceDE w:val="0"/>
              <w:autoSpaceDN w:val="0"/>
              <w:adjustRightInd w:val="0"/>
              <w:ind w:left="0" w:firstLine="0"/>
              <w:jc w:val="both"/>
              <w:rPr>
                <w:rFonts w:asciiTheme="majorHAnsi" w:hAnsiTheme="majorHAnsi" w:cstheme="majorHAnsi"/>
                <w:bCs/>
                <w:sz w:val="18"/>
                <w:szCs w:val="18"/>
              </w:rPr>
            </w:pPr>
            <w:r w:rsidRPr="00991D17">
              <w:rPr>
                <w:rFonts w:asciiTheme="majorHAnsi" w:hAnsiTheme="majorHAnsi" w:cstheme="majorHAnsi"/>
                <w:sz w:val="18"/>
                <w:szCs w:val="18"/>
              </w:rPr>
              <w:t>przedstawienia na żądanie organu kontrolnego lub jednostki certyfikującej wyników własnych programów zapewnienia jakości;</w:t>
            </w:r>
          </w:p>
          <w:p w14:paraId="54D4740E" w14:textId="77777777" w:rsidR="0008694B" w:rsidRPr="00991D17" w:rsidRDefault="0008694B" w:rsidP="00991D17">
            <w:pPr>
              <w:pStyle w:val="Akapitzlist"/>
              <w:numPr>
                <w:ilvl w:val="0"/>
                <w:numId w:val="6"/>
              </w:numPr>
              <w:autoSpaceDE w:val="0"/>
              <w:autoSpaceDN w:val="0"/>
              <w:adjustRightInd w:val="0"/>
              <w:ind w:left="0" w:firstLine="0"/>
              <w:jc w:val="both"/>
              <w:rPr>
                <w:rFonts w:asciiTheme="majorHAnsi" w:hAnsiTheme="majorHAnsi" w:cstheme="majorHAnsi"/>
                <w:bCs/>
                <w:sz w:val="18"/>
                <w:szCs w:val="18"/>
              </w:rPr>
            </w:pPr>
            <w:r w:rsidRPr="00991D17">
              <w:rPr>
                <w:rFonts w:asciiTheme="majorHAnsi" w:hAnsiTheme="majorHAnsi" w:cstheme="majorHAnsi"/>
                <w:sz w:val="18"/>
                <w:szCs w:val="18"/>
              </w:rPr>
              <w:t xml:space="preserve">poinformowania na piśmie i bez zbędnej zwłoki oraz dokonania wymiany odpowiednich informacji z organem kontrolnym lub jednostką certyfikującą w przypadku uzasadnionego podejrzenia wystąpienia niezgodności, podejrzenia wystąpienia niezgodności, której nie można wykluczyć, lub stwierdzenia niezgodności wpływającej na integralność produktów; </w:t>
            </w:r>
          </w:p>
          <w:p w14:paraId="75750E01" w14:textId="77777777" w:rsidR="0008694B" w:rsidRPr="00991D17" w:rsidRDefault="0008694B" w:rsidP="00991D17">
            <w:pPr>
              <w:pStyle w:val="Akapitzlist"/>
              <w:numPr>
                <w:ilvl w:val="0"/>
                <w:numId w:val="6"/>
              </w:numPr>
              <w:autoSpaceDE w:val="0"/>
              <w:autoSpaceDN w:val="0"/>
              <w:adjustRightInd w:val="0"/>
              <w:ind w:left="0" w:firstLine="0"/>
              <w:jc w:val="both"/>
              <w:rPr>
                <w:rFonts w:asciiTheme="majorHAnsi" w:hAnsiTheme="majorHAnsi" w:cstheme="majorHAnsi"/>
                <w:bCs/>
                <w:sz w:val="18"/>
                <w:szCs w:val="18"/>
              </w:rPr>
            </w:pPr>
            <w:r w:rsidRPr="00991D17">
              <w:rPr>
                <w:rFonts w:asciiTheme="majorHAnsi" w:hAnsiTheme="majorHAnsi" w:cstheme="majorHAnsi"/>
                <w:sz w:val="18"/>
                <w:szCs w:val="18"/>
              </w:rPr>
              <w:t xml:space="preserve">zaakceptowania przekazania dokumentacji kontrolnej w przypadku zmiany organu kontrolnego lub jednostki certyfikującej lub </w:t>
            </w:r>
          </w:p>
          <w:p w14:paraId="26A74329" w14:textId="4247C578" w:rsidR="0008694B" w:rsidRPr="00991D17" w:rsidRDefault="0008694B" w:rsidP="00991D17">
            <w:pPr>
              <w:pStyle w:val="Akapitzlist"/>
              <w:autoSpaceDE w:val="0"/>
              <w:autoSpaceDN w:val="0"/>
              <w:adjustRightInd w:val="0"/>
              <w:ind w:left="0"/>
              <w:jc w:val="both"/>
              <w:rPr>
                <w:rFonts w:asciiTheme="majorHAnsi" w:hAnsiTheme="majorHAnsi" w:cstheme="majorHAnsi"/>
                <w:bCs/>
                <w:sz w:val="18"/>
                <w:szCs w:val="18"/>
              </w:rPr>
            </w:pPr>
            <w:r w:rsidRPr="00991D17">
              <w:rPr>
                <w:rFonts w:asciiTheme="majorHAnsi" w:hAnsiTheme="majorHAnsi" w:cstheme="majorHAnsi"/>
                <w:sz w:val="18"/>
                <w:szCs w:val="18"/>
              </w:rPr>
              <w:lastRenderedPageBreak/>
              <w:t>–  w przypadku wycofania z produkcji ekologicznej</w:t>
            </w:r>
            <w:r w:rsidR="000A6E13">
              <w:rPr>
                <w:rFonts w:asciiTheme="majorHAnsi" w:hAnsiTheme="majorHAnsi" w:cstheme="majorHAnsi"/>
                <w:sz w:val="18"/>
                <w:szCs w:val="18"/>
              </w:rPr>
              <w:t>,</w:t>
            </w:r>
          </w:p>
          <w:p w14:paraId="79C84D0A" w14:textId="77777777" w:rsidR="0008694B" w:rsidRPr="00991D17" w:rsidRDefault="0008694B" w:rsidP="00991D17">
            <w:pPr>
              <w:pStyle w:val="Akapitzlist"/>
              <w:autoSpaceDE w:val="0"/>
              <w:autoSpaceDN w:val="0"/>
              <w:adjustRightInd w:val="0"/>
              <w:ind w:left="0"/>
              <w:jc w:val="both"/>
              <w:rPr>
                <w:rFonts w:asciiTheme="majorHAnsi" w:hAnsiTheme="majorHAnsi" w:cstheme="majorHAnsi"/>
                <w:sz w:val="18"/>
                <w:szCs w:val="18"/>
              </w:rPr>
            </w:pPr>
            <w:r w:rsidRPr="00991D17">
              <w:rPr>
                <w:rFonts w:asciiTheme="majorHAnsi" w:hAnsiTheme="majorHAnsi" w:cstheme="majorHAnsi"/>
                <w:sz w:val="18"/>
                <w:szCs w:val="18"/>
              </w:rPr>
              <w:t xml:space="preserve">– przechowywania przez co najmniej 5 lat dokumentacji kontrolnej przez ostatni organ kontrolny lub ostatnią jednostkę certyfikującą; </w:t>
            </w:r>
          </w:p>
          <w:p w14:paraId="14406DF9" w14:textId="77777777" w:rsidR="0008694B" w:rsidRPr="00991D17" w:rsidRDefault="0008694B" w:rsidP="00991D17">
            <w:pPr>
              <w:pStyle w:val="Akapitzlist"/>
              <w:numPr>
                <w:ilvl w:val="0"/>
                <w:numId w:val="6"/>
              </w:numPr>
              <w:autoSpaceDE w:val="0"/>
              <w:autoSpaceDN w:val="0"/>
              <w:adjustRightInd w:val="0"/>
              <w:ind w:left="0" w:firstLine="0"/>
              <w:jc w:val="both"/>
              <w:rPr>
                <w:rFonts w:asciiTheme="majorHAnsi" w:hAnsiTheme="majorHAnsi" w:cstheme="majorHAnsi"/>
                <w:bCs/>
                <w:sz w:val="18"/>
                <w:szCs w:val="18"/>
              </w:rPr>
            </w:pPr>
            <w:r w:rsidRPr="00991D17">
              <w:rPr>
                <w:rFonts w:asciiTheme="majorHAnsi" w:hAnsiTheme="majorHAnsi" w:cstheme="majorHAnsi"/>
                <w:sz w:val="18"/>
                <w:szCs w:val="18"/>
              </w:rPr>
              <w:t xml:space="preserve">bezzwłocznego poinformowania organu kontrolnego lub jednostki certyfikującej w przypadku wycofania się z produkcji ekologicznej; </w:t>
            </w:r>
          </w:p>
          <w:p w14:paraId="06C7AE52" w14:textId="77777777" w:rsidR="0008694B" w:rsidRPr="00991D17" w:rsidRDefault="0008694B" w:rsidP="00991D17">
            <w:pPr>
              <w:pStyle w:val="Akapitzlist"/>
              <w:numPr>
                <w:ilvl w:val="0"/>
                <w:numId w:val="6"/>
              </w:numPr>
              <w:autoSpaceDE w:val="0"/>
              <w:autoSpaceDN w:val="0"/>
              <w:adjustRightInd w:val="0"/>
              <w:ind w:left="0" w:firstLine="0"/>
              <w:jc w:val="both"/>
              <w:rPr>
                <w:rFonts w:asciiTheme="majorHAnsi" w:hAnsiTheme="majorHAnsi" w:cstheme="majorHAnsi"/>
                <w:bCs/>
                <w:sz w:val="18"/>
                <w:szCs w:val="18"/>
              </w:rPr>
            </w:pPr>
            <w:r w:rsidRPr="00991D17">
              <w:rPr>
                <w:rFonts w:asciiTheme="majorHAnsi" w:hAnsiTheme="majorHAnsi" w:cstheme="majorHAnsi"/>
                <w:sz w:val="18"/>
                <w:szCs w:val="18"/>
              </w:rPr>
              <w:t xml:space="preserve">w przypadku gdy podwykonawcy podmiotów lub grup podmiotów podlegają kontroli różnych organów kontrolnych lub jednostek certyfikujących – do zaakceptowania wymiany informacji między tymi organami kontrolnymi lub jednostkami certyfikującymi; </w:t>
            </w:r>
          </w:p>
          <w:p w14:paraId="3577307E" w14:textId="77777777" w:rsidR="0008694B" w:rsidRPr="00991D17" w:rsidRDefault="0008694B" w:rsidP="00991D17">
            <w:pPr>
              <w:pStyle w:val="Akapitzlist"/>
              <w:numPr>
                <w:ilvl w:val="0"/>
                <w:numId w:val="6"/>
              </w:numPr>
              <w:autoSpaceDE w:val="0"/>
              <w:autoSpaceDN w:val="0"/>
              <w:adjustRightInd w:val="0"/>
              <w:ind w:left="0" w:firstLine="0"/>
              <w:jc w:val="both"/>
              <w:rPr>
                <w:rFonts w:asciiTheme="majorHAnsi" w:hAnsiTheme="majorHAnsi" w:cstheme="majorHAnsi"/>
                <w:bCs/>
                <w:sz w:val="18"/>
                <w:szCs w:val="18"/>
              </w:rPr>
            </w:pPr>
            <w:r w:rsidRPr="00991D17">
              <w:rPr>
                <w:rFonts w:asciiTheme="majorHAnsi" w:hAnsiTheme="majorHAnsi" w:cstheme="majorHAnsi"/>
                <w:sz w:val="18"/>
                <w:szCs w:val="18"/>
              </w:rPr>
              <w:t xml:space="preserve">wykonywania działań zgodnie z zasadami produkcji ekologicznej; </w:t>
            </w:r>
          </w:p>
          <w:p w14:paraId="388C2E29" w14:textId="08F9162D" w:rsidR="0008694B" w:rsidRPr="00991D17" w:rsidRDefault="0008694B" w:rsidP="00991D17">
            <w:pPr>
              <w:pStyle w:val="Akapitzlist"/>
              <w:numPr>
                <w:ilvl w:val="0"/>
                <w:numId w:val="6"/>
              </w:numPr>
              <w:autoSpaceDE w:val="0"/>
              <w:autoSpaceDN w:val="0"/>
              <w:adjustRightInd w:val="0"/>
              <w:ind w:left="0" w:firstLine="0"/>
              <w:jc w:val="both"/>
              <w:rPr>
                <w:rFonts w:asciiTheme="majorHAnsi" w:hAnsiTheme="majorHAnsi" w:cstheme="majorHAnsi"/>
                <w:bCs/>
                <w:sz w:val="18"/>
                <w:szCs w:val="18"/>
              </w:rPr>
            </w:pPr>
            <w:r w:rsidRPr="00991D17">
              <w:rPr>
                <w:rFonts w:asciiTheme="majorHAnsi" w:hAnsiTheme="majorHAnsi" w:cstheme="majorHAnsi"/>
                <w:sz w:val="18"/>
                <w:szCs w:val="18"/>
              </w:rPr>
              <w:t>zaakceptowania egzekwowania środków naprawczych ustanowionych przez organ kontrolny lub jednostkę certyfikującą w przypadku niezgodności</w:t>
            </w:r>
            <w:r w:rsidR="000A6E13">
              <w:rPr>
                <w:rFonts w:asciiTheme="majorHAnsi" w:hAnsiTheme="majorHAnsi" w:cstheme="majorHAnsi"/>
                <w:sz w:val="18"/>
                <w:szCs w:val="18"/>
              </w:rPr>
              <w:t>;</w:t>
            </w:r>
          </w:p>
          <w:p w14:paraId="74D3B34F" w14:textId="77777777" w:rsidR="0008694B" w:rsidRPr="00991D17" w:rsidRDefault="0008694B" w:rsidP="00991D17">
            <w:pPr>
              <w:pStyle w:val="Akapitzlist"/>
              <w:numPr>
                <w:ilvl w:val="0"/>
                <w:numId w:val="6"/>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 xml:space="preserve">prowadzenia działalności w rolnictwie ekologicznym objętej </w:t>
            </w:r>
            <w:r w:rsidRPr="00472D0F">
              <w:rPr>
                <w:rFonts w:asciiTheme="majorHAnsi" w:hAnsiTheme="majorHAnsi" w:cstheme="majorHAnsi"/>
                <w:sz w:val="18"/>
                <w:szCs w:val="18"/>
              </w:rPr>
              <w:t>niniejszą umową zgodnie z wymaganiami prawnymi wskazanymi w § 1 oraz znakowania produktów rolnictwa wg wymagań zawartych w dokumentach odniesienia;</w:t>
            </w:r>
          </w:p>
          <w:p w14:paraId="7892C46C" w14:textId="77777777" w:rsidR="0008694B" w:rsidRPr="00991D17" w:rsidRDefault="0008694B" w:rsidP="00991D17">
            <w:pPr>
              <w:pStyle w:val="Akapitzlist"/>
              <w:numPr>
                <w:ilvl w:val="0"/>
                <w:numId w:val="6"/>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wykonywania zaleceń pokontrolnych i usuwania niedociągnięć w uzgodnionych terminach;</w:t>
            </w:r>
          </w:p>
          <w:p w14:paraId="318664A3" w14:textId="77777777" w:rsidR="0008694B" w:rsidRPr="00991D17" w:rsidRDefault="0008694B" w:rsidP="00991D17">
            <w:pPr>
              <w:pStyle w:val="Akapitzlist"/>
              <w:numPr>
                <w:ilvl w:val="0"/>
                <w:numId w:val="6"/>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 xml:space="preserve">gromadzenia wszelkich dokumentów uzasadniających i zapisów stanowiących dowód, że produkcja jest prowadzona zgodnie z metodami rolnictwa ekologicznego, w szczególności: </w:t>
            </w:r>
            <w:r w:rsidRPr="00991D17">
              <w:rPr>
                <w:rFonts w:asciiTheme="majorHAnsi" w:hAnsiTheme="majorHAnsi" w:cstheme="majorHAnsi"/>
                <w:i/>
                <w:sz w:val="18"/>
                <w:szCs w:val="18"/>
              </w:rPr>
              <w:t>zakupu, przechowywania, magazynowania, transportu, przetwarzania, produkcji, sprzedaży, stosowanych środków produkcji, zlecania czynności stronom trzecim;</w:t>
            </w:r>
          </w:p>
          <w:p w14:paraId="0BCF8F5E" w14:textId="77777777" w:rsidR="0008694B" w:rsidRPr="00991D17" w:rsidRDefault="0008694B" w:rsidP="00991D17">
            <w:pPr>
              <w:pStyle w:val="Akapitzlist"/>
              <w:numPr>
                <w:ilvl w:val="0"/>
                <w:numId w:val="6"/>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przestrzegania złożonych pisemnie deklaracji;</w:t>
            </w:r>
          </w:p>
          <w:p w14:paraId="34BBCDEF" w14:textId="77777777" w:rsidR="0008694B" w:rsidRPr="00991D17" w:rsidRDefault="0008694B" w:rsidP="00991D17">
            <w:pPr>
              <w:pStyle w:val="Akapitzlist"/>
              <w:numPr>
                <w:ilvl w:val="0"/>
                <w:numId w:val="6"/>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utrzymywania zapisów dotyczących reklamacji, podejmowania stosownych działań w związku z nimi oraz ich dokumentowania.</w:t>
            </w:r>
          </w:p>
          <w:p w14:paraId="23D819ED" w14:textId="77777777" w:rsidR="0008694B" w:rsidRPr="00991D17" w:rsidRDefault="0008694B" w:rsidP="00991D17">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5</w:t>
            </w:r>
          </w:p>
          <w:p w14:paraId="3467533E" w14:textId="77777777" w:rsidR="0008694B" w:rsidRPr="00991D17" w:rsidRDefault="0008694B" w:rsidP="00991D17">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u w:val="single"/>
              </w:rPr>
              <w:t>Zmiana wymagań</w:t>
            </w:r>
          </w:p>
          <w:p w14:paraId="15A00390" w14:textId="5061ADE0" w:rsidR="0008694B" w:rsidRPr="00991D17" w:rsidRDefault="0008694B" w:rsidP="00991D17">
            <w:pPr>
              <w:pStyle w:val="Akapitzlist"/>
              <w:tabs>
                <w:tab w:val="left" w:pos="142"/>
              </w:tabs>
              <w:ind w:left="0"/>
              <w:jc w:val="both"/>
              <w:rPr>
                <w:rFonts w:asciiTheme="majorHAnsi" w:hAnsiTheme="majorHAnsi" w:cstheme="majorHAnsi"/>
                <w:sz w:val="18"/>
                <w:szCs w:val="18"/>
              </w:rPr>
            </w:pPr>
            <w:r w:rsidRPr="00991D17">
              <w:rPr>
                <w:rFonts w:asciiTheme="majorHAnsi" w:hAnsiTheme="majorHAnsi" w:cstheme="majorHAnsi"/>
                <w:b/>
                <w:sz w:val="18"/>
                <w:szCs w:val="18"/>
              </w:rPr>
              <w:t>Producent</w:t>
            </w:r>
            <w:r w:rsidRPr="00991D17">
              <w:rPr>
                <w:rFonts w:asciiTheme="majorHAnsi" w:hAnsiTheme="majorHAnsi" w:cstheme="majorHAnsi"/>
                <w:sz w:val="18"/>
                <w:szCs w:val="18"/>
              </w:rPr>
              <w:t xml:space="preserve"> będzie, z odpowiednim wyprzedzeniem (nie krótszym jednak niż 21 dni), pisemnie informował DQS Polska o zamierzonych zmianach w produkcji metodami ekologicznymi.</w:t>
            </w:r>
          </w:p>
          <w:p w14:paraId="36B574AB" w14:textId="77777777" w:rsidR="0008694B" w:rsidRPr="00991D17" w:rsidRDefault="0008694B" w:rsidP="00991D17">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6</w:t>
            </w:r>
          </w:p>
          <w:p w14:paraId="6A49974A" w14:textId="77777777" w:rsidR="0008694B" w:rsidRPr="00991D17" w:rsidRDefault="0008694B" w:rsidP="00991D17">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u w:val="single"/>
              </w:rPr>
              <w:t>Publikacje</w:t>
            </w:r>
          </w:p>
          <w:p w14:paraId="754F60C0" w14:textId="75FACB89" w:rsidR="0008694B" w:rsidRPr="00991D17" w:rsidRDefault="0008694B" w:rsidP="00991D17">
            <w:pPr>
              <w:pStyle w:val="Akapitzlist"/>
              <w:tabs>
                <w:tab w:val="left" w:pos="142"/>
              </w:tabs>
              <w:ind w:left="0"/>
              <w:jc w:val="both"/>
              <w:rPr>
                <w:rFonts w:asciiTheme="majorHAnsi" w:hAnsiTheme="majorHAnsi" w:cstheme="majorHAnsi"/>
                <w:sz w:val="18"/>
                <w:szCs w:val="18"/>
              </w:rPr>
            </w:pPr>
            <w:r w:rsidRPr="00991D17">
              <w:rPr>
                <w:rFonts w:asciiTheme="majorHAnsi" w:hAnsiTheme="majorHAnsi" w:cstheme="majorHAnsi"/>
                <w:sz w:val="18"/>
                <w:szCs w:val="18"/>
              </w:rPr>
              <w:t>DQS Polska prowadzi i publikuje wykaz zarejestrowanych producentów i przetwórców produktów ekologicznych oraz rejestr wydanych certyfikatów. Producent może powoływać się na certyfikację zgodnie z jej zakresem oraz w sposób nie wprowadzający w błąd oraz w sposób uprawniony, a dokumenty certyfikacyjne zawsze w tym celu będą kopiowane w całości.</w:t>
            </w:r>
          </w:p>
          <w:p w14:paraId="013F9F5D" w14:textId="77777777" w:rsidR="0008694B" w:rsidRPr="00991D17" w:rsidRDefault="0008694B" w:rsidP="00991D17">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7</w:t>
            </w:r>
          </w:p>
          <w:p w14:paraId="00D15EC6" w14:textId="77777777" w:rsidR="0008694B" w:rsidRPr="00991D17" w:rsidRDefault="0008694B" w:rsidP="00991D17">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u w:val="single"/>
              </w:rPr>
              <w:t>Poufność</w:t>
            </w:r>
          </w:p>
          <w:p w14:paraId="7B2D76F1" w14:textId="77777777" w:rsidR="0008694B" w:rsidRPr="00991D17" w:rsidRDefault="0008694B" w:rsidP="00991D17">
            <w:pPr>
              <w:pStyle w:val="Akapitzlist"/>
              <w:numPr>
                <w:ilvl w:val="0"/>
                <w:numId w:val="7"/>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 xml:space="preserve">DQS Polska zobowiązuje się nie przekazywać ani nie ujawniać nikomu, bez pisemnej zgody </w:t>
            </w:r>
            <w:r w:rsidRPr="00991D17">
              <w:rPr>
                <w:rFonts w:asciiTheme="majorHAnsi" w:hAnsiTheme="majorHAnsi" w:cstheme="majorHAnsi"/>
                <w:b/>
                <w:sz w:val="18"/>
                <w:szCs w:val="18"/>
              </w:rPr>
              <w:t>Producenta</w:t>
            </w:r>
            <w:r w:rsidRPr="00991D17">
              <w:rPr>
                <w:rFonts w:asciiTheme="majorHAnsi" w:hAnsiTheme="majorHAnsi" w:cstheme="majorHAnsi"/>
                <w:sz w:val="18"/>
                <w:szCs w:val="18"/>
              </w:rPr>
              <w:t xml:space="preserve">, jakichkolwiek informacji niepodanych do wiadomości publicznej, jakie uzyskało w związku lub przy okazji wykonywania obowiązków na podstawie niniejszej umowy. Obowiązek, o którym mowa powyżej, dotyczy w szczególności informacji stanowiących tajemnice </w:t>
            </w:r>
            <w:r w:rsidRPr="00991D17">
              <w:rPr>
                <w:rFonts w:asciiTheme="majorHAnsi" w:hAnsiTheme="majorHAnsi" w:cstheme="majorHAnsi"/>
                <w:b/>
                <w:sz w:val="18"/>
                <w:szCs w:val="18"/>
              </w:rPr>
              <w:t>Producenta</w:t>
            </w:r>
            <w:r w:rsidRPr="00991D17">
              <w:rPr>
                <w:rFonts w:asciiTheme="majorHAnsi" w:hAnsiTheme="majorHAnsi" w:cstheme="majorHAnsi"/>
                <w:sz w:val="18"/>
                <w:szCs w:val="18"/>
              </w:rPr>
              <w:t>, w tym w szczególności danych technicznych, programowych, technologicznych, organizacyjnych, finansowych, personalnych, handlowych, statystycznych, pracowniczych, jak również innych informacji chronionych przepisami prawa.</w:t>
            </w:r>
          </w:p>
          <w:p w14:paraId="1A38FCEA" w14:textId="77777777" w:rsidR="0008694B" w:rsidRPr="00991D17" w:rsidRDefault="0008694B" w:rsidP="00991D17">
            <w:pPr>
              <w:pStyle w:val="Akapitzlist"/>
              <w:numPr>
                <w:ilvl w:val="0"/>
                <w:numId w:val="7"/>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Powyższe ograniczenie nie ma zastosowania do informacji poufnych:</w:t>
            </w:r>
          </w:p>
          <w:p w14:paraId="174B63D1" w14:textId="009634E4" w:rsidR="0008694B" w:rsidRPr="00991D17" w:rsidRDefault="0008694B" w:rsidP="00991D17">
            <w:pPr>
              <w:pStyle w:val="Akapitzlist"/>
              <w:numPr>
                <w:ilvl w:val="0"/>
                <w:numId w:val="8"/>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których ujawnienie przez DQS Polska będzie konieczne ze względu na obowiązujące przepisy prawa oraz żądania właściwych organów</w:t>
            </w:r>
            <w:r w:rsidR="00E23488">
              <w:rPr>
                <w:rFonts w:asciiTheme="majorHAnsi" w:hAnsiTheme="majorHAnsi" w:cstheme="majorHAnsi"/>
                <w:sz w:val="18"/>
                <w:szCs w:val="18"/>
              </w:rPr>
              <w:t>;</w:t>
            </w:r>
          </w:p>
          <w:p w14:paraId="4241155A" w14:textId="1D77D1E4" w:rsidR="0008694B" w:rsidRPr="00991D17" w:rsidRDefault="0008694B" w:rsidP="00991D17">
            <w:pPr>
              <w:pStyle w:val="Akapitzlist"/>
              <w:numPr>
                <w:ilvl w:val="0"/>
                <w:numId w:val="8"/>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gdy są one informacjami powszechnie znanymi lub są one znane DQS Polska bez naruszania klauzuli poufności</w:t>
            </w:r>
            <w:r w:rsidR="00E23488">
              <w:rPr>
                <w:rFonts w:asciiTheme="majorHAnsi" w:hAnsiTheme="majorHAnsi" w:cstheme="majorHAnsi"/>
                <w:sz w:val="18"/>
                <w:szCs w:val="18"/>
              </w:rPr>
              <w:t>;</w:t>
            </w:r>
          </w:p>
          <w:p w14:paraId="55DD0206" w14:textId="18BBE11D" w:rsidR="0008694B" w:rsidRPr="00991D17" w:rsidRDefault="0008694B" w:rsidP="00991D17">
            <w:pPr>
              <w:pStyle w:val="Akapitzlist"/>
              <w:numPr>
                <w:ilvl w:val="0"/>
                <w:numId w:val="8"/>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których ujawnienie jest konieczne ze względu na stwierdzone lub podejrzewane sytuacje mogące prowadzić do nadużycia finansowego lub zagrożenia dla zdrowia, życia lub środowiska</w:t>
            </w:r>
            <w:r w:rsidR="00E23488">
              <w:rPr>
                <w:rFonts w:asciiTheme="majorHAnsi" w:hAnsiTheme="majorHAnsi" w:cstheme="majorHAnsi"/>
                <w:sz w:val="18"/>
                <w:szCs w:val="18"/>
              </w:rPr>
              <w:t>.</w:t>
            </w:r>
          </w:p>
          <w:p w14:paraId="1AA38257" w14:textId="77777777" w:rsidR="0008694B" w:rsidRPr="00991D17" w:rsidRDefault="0008694B" w:rsidP="00991D17">
            <w:pPr>
              <w:pStyle w:val="Akapitzlist"/>
              <w:numPr>
                <w:ilvl w:val="0"/>
                <w:numId w:val="7"/>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lastRenderedPageBreak/>
              <w:t>Ograniczenie wyszczególnione w ust. 1 powyżej nie ma zastosowania w stosunku do wskazanych pisemnie przez DQS Polska pracowników oraz osób współpracujących z DQS Polska w zakresie, w jakim w/w pracownicy i osoby wykorzystują informacje poufne w celu należytego wykonania obowiązków i zadań wynikających z niniejszej umowy.</w:t>
            </w:r>
          </w:p>
          <w:p w14:paraId="40C051BD" w14:textId="4CDAF520" w:rsidR="0008694B" w:rsidRPr="00991D17" w:rsidRDefault="0008694B" w:rsidP="00991D17">
            <w:pPr>
              <w:pStyle w:val="Akapitzlist"/>
              <w:numPr>
                <w:ilvl w:val="0"/>
                <w:numId w:val="7"/>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Obowiązek zachowania poufności, o którym mowa w ust. 1 powyżej obowiązuje w trakcie umowy oraz co najmniej przez 60 miesięcy po jej wygaśnięciu, chyba że przepisy szczegółowe stanowią inaczej.</w:t>
            </w:r>
          </w:p>
          <w:p w14:paraId="2D0C9A40" w14:textId="77777777" w:rsidR="0008694B" w:rsidRPr="00991D17" w:rsidRDefault="0008694B" w:rsidP="00991D17">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8</w:t>
            </w:r>
          </w:p>
          <w:p w14:paraId="578653E1" w14:textId="77777777" w:rsidR="0008694B" w:rsidRPr="00991D17" w:rsidRDefault="0008694B" w:rsidP="00991D17">
            <w:pPr>
              <w:pStyle w:val="Akapitzlist"/>
              <w:tabs>
                <w:tab w:val="left" w:pos="142"/>
              </w:tabs>
              <w:ind w:left="0"/>
              <w:jc w:val="center"/>
              <w:rPr>
                <w:rFonts w:asciiTheme="majorHAnsi" w:hAnsiTheme="majorHAnsi" w:cstheme="majorHAnsi"/>
                <w:sz w:val="18"/>
                <w:szCs w:val="18"/>
                <w:u w:val="single"/>
              </w:rPr>
            </w:pPr>
            <w:r w:rsidRPr="00991D17">
              <w:rPr>
                <w:rFonts w:asciiTheme="majorHAnsi" w:hAnsiTheme="majorHAnsi" w:cstheme="majorHAnsi"/>
                <w:sz w:val="18"/>
                <w:szCs w:val="18"/>
                <w:u w:val="single"/>
              </w:rPr>
              <w:t>Opłaty</w:t>
            </w:r>
          </w:p>
          <w:p w14:paraId="574CB548" w14:textId="77777777" w:rsidR="0008694B" w:rsidRPr="00991D17" w:rsidRDefault="0008694B" w:rsidP="00991D17">
            <w:pPr>
              <w:pStyle w:val="Akapitzlist"/>
              <w:numPr>
                <w:ilvl w:val="0"/>
                <w:numId w:val="9"/>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b/>
                <w:sz w:val="18"/>
                <w:szCs w:val="18"/>
              </w:rPr>
              <w:t>Producent</w:t>
            </w:r>
            <w:r w:rsidRPr="00991D17">
              <w:rPr>
                <w:rFonts w:asciiTheme="majorHAnsi" w:hAnsiTheme="majorHAnsi" w:cstheme="majorHAnsi"/>
                <w:sz w:val="18"/>
                <w:szCs w:val="18"/>
              </w:rPr>
              <w:t xml:space="preserve"> zobowiązuje się do zapłaty ceny usług związanych z prowadzonymi </w:t>
            </w:r>
            <w:r w:rsidRPr="00991D17">
              <w:rPr>
                <w:rFonts w:asciiTheme="majorHAnsi" w:hAnsiTheme="majorHAnsi" w:cstheme="majorHAnsi"/>
                <w:i/>
                <w:sz w:val="18"/>
                <w:szCs w:val="18"/>
              </w:rPr>
              <w:t>ocenami zgodności</w:t>
            </w:r>
            <w:r w:rsidRPr="00991D17">
              <w:rPr>
                <w:rFonts w:asciiTheme="majorHAnsi" w:hAnsiTheme="majorHAnsi" w:cstheme="majorHAnsi"/>
                <w:sz w:val="18"/>
                <w:szCs w:val="18"/>
              </w:rPr>
              <w:t>, w szczególności kontrolami i badaniami niezależnie od ich wyniku, wykonanymi w trakcie certyfikacji oraz nadzoru zgodnie z fakturami wystawionymi przez DQS Polska.</w:t>
            </w:r>
          </w:p>
          <w:p w14:paraId="1DF40637" w14:textId="0954DBB0" w:rsidR="0008694B" w:rsidRPr="00483246" w:rsidRDefault="0008694B" w:rsidP="00991D17">
            <w:pPr>
              <w:pStyle w:val="Akapitzlist"/>
              <w:numPr>
                <w:ilvl w:val="0"/>
                <w:numId w:val="9"/>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 xml:space="preserve">Wysokość cen usług, jest ustalona na podstawie obowiązującego cennika DQS Polska, o którym </w:t>
            </w:r>
            <w:r w:rsidRPr="00991D17">
              <w:rPr>
                <w:rFonts w:asciiTheme="majorHAnsi" w:hAnsiTheme="majorHAnsi" w:cstheme="majorHAnsi"/>
                <w:b/>
                <w:sz w:val="18"/>
                <w:szCs w:val="18"/>
              </w:rPr>
              <w:t xml:space="preserve">Producent </w:t>
            </w:r>
            <w:r w:rsidRPr="00991D17">
              <w:rPr>
                <w:rFonts w:asciiTheme="majorHAnsi" w:hAnsiTheme="majorHAnsi" w:cstheme="majorHAnsi"/>
                <w:sz w:val="18"/>
                <w:szCs w:val="18"/>
              </w:rPr>
              <w:t xml:space="preserve">jest informowany i go akceptuje oraz laboratoriów wykonujących badania. </w:t>
            </w:r>
          </w:p>
          <w:p w14:paraId="6C16D575" w14:textId="77777777" w:rsidR="00472D0F" w:rsidRDefault="00472D0F" w:rsidP="00486657">
            <w:pPr>
              <w:pStyle w:val="Akapitzlist"/>
              <w:tabs>
                <w:tab w:val="left" w:pos="142"/>
              </w:tabs>
              <w:ind w:left="0"/>
              <w:rPr>
                <w:rFonts w:asciiTheme="majorHAnsi" w:hAnsiTheme="majorHAnsi" w:cstheme="majorHAnsi"/>
                <w:sz w:val="18"/>
                <w:szCs w:val="18"/>
              </w:rPr>
            </w:pPr>
          </w:p>
          <w:p w14:paraId="1E4ABCC9" w14:textId="77777777" w:rsidR="00472D0F" w:rsidRDefault="00472D0F" w:rsidP="00991D17">
            <w:pPr>
              <w:pStyle w:val="Akapitzlist"/>
              <w:tabs>
                <w:tab w:val="left" w:pos="142"/>
              </w:tabs>
              <w:ind w:left="0"/>
              <w:jc w:val="center"/>
              <w:rPr>
                <w:rFonts w:asciiTheme="majorHAnsi" w:hAnsiTheme="majorHAnsi" w:cstheme="majorHAnsi"/>
                <w:sz w:val="18"/>
                <w:szCs w:val="18"/>
              </w:rPr>
            </w:pPr>
          </w:p>
          <w:p w14:paraId="359F27C6" w14:textId="4307D387" w:rsidR="0008694B" w:rsidRPr="00991D17" w:rsidRDefault="0008694B" w:rsidP="00991D17">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9</w:t>
            </w:r>
          </w:p>
          <w:p w14:paraId="35C5AED2" w14:textId="77777777" w:rsidR="0008694B" w:rsidRPr="00991D17" w:rsidRDefault="0008694B" w:rsidP="00991D17">
            <w:pPr>
              <w:pStyle w:val="Nagwek1"/>
              <w:spacing w:before="119" w:line="214" w:lineRule="exact"/>
              <w:ind w:left="0"/>
              <w:jc w:val="center"/>
              <w:outlineLvl w:val="0"/>
              <w:rPr>
                <w:rFonts w:asciiTheme="majorHAnsi" w:hAnsiTheme="majorHAnsi" w:cstheme="majorHAnsi"/>
                <w:color w:val="1A171C"/>
                <w:spacing w:val="9"/>
                <w:w w:val="105"/>
                <w:sz w:val="18"/>
                <w:szCs w:val="18"/>
                <w:u w:val="single"/>
                <w:lang w:val="pl-PL"/>
              </w:rPr>
            </w:pPr>
            <w:r w:rsidRPr="00991D17">
              <w:rPr>
                <w:rFonts w:asciiTheme="majorHAnsi" w:hAnsiTheme="majorHAnsi" w:cstheme="majorHAnsi"/>
                <w:color w:val="1A171C"/>
                <w:spacing w:val="-2"/>
                <w:w w:val="105"/>
                <w:sz w:val="18"/>
                <w:szCs w:val="18"/>
                <w:u w:val="single"/>
                <w:lang w:val="pl-PL"/>
              </w:rPr>
              <w:t>Podejmowane środki</w:t>
            </w:r>
            <w:r w:rsidRPr="00991D17">
              <w:rPr>
                <w:rFonts w:asciiTheme="majorHAnsi" w:hAnsiTheme="majorHAnsi" w:cstheme="majorHAnsi"/>
                <w:color w:val="1A171C"/>
                <w:spacing w:val="49"/>
                <w:w w:val="105"/>
                <w:sz w:val="18"/>
                <w:szCs w:val="18"/>
                <w:u w:val="single"/>
                <w:lang w:val="pl-PL"/>
              </w:rPr>
              <w:t xml:space="preserve"> </w:t>
            </w:r>
            <w:r w:rsidRPr="00991D17">
              <w:rPr>
                <w:rFonts w:asciiTheme="majorHAnsi" w:hAnsiTheme="majorHAnsi" w:cstheme="majorHAnsi"/>
                <w:color w:val="1A171C"/>
                <w:w w:val="105"/>
                <w:sz w:val="18"/>
                <w:szCs w:val="18"/>
                <w:u w:val="single"/>
                <w:lang w:val="pl-PL"/>
              </w:rPr>
              <w:t>w</w:t>
            </w:r>
            <w:r w:rsidRPr="00991D17">
              <w:rPr>
                <w:rFonts w:asciiTheme="majorHAnsi" w:hAnsiTheme="majorHAnsi" w:cstheme="majorHAnsi"/>
                <w:color w:val="1A171C"/>
                <w:spacing w:val="-3"/>
                <w:w w:val="105"/>
                <w:sz w:val="18"/>
                <w:szCs w:val="18"/>
                <w:u w:val="single"/>
                <w:lang w:val="pl-PL"/>
              </w:rPr>
              <w:t xml:space="preserve"> </w:t>
            </w:r>
            <w:r w:rsidRPr="00991D17">
              <w:rPr>
                <w:rFonts w:asciiTheme="majorHAnsi" w:hAnsiTheme="majorHAnsi" w:cstheme="majorHAnsi"/>
                <w:color w:val="1A171C"/>
                <w:spacing w:val="-1"/>
                <w:w w:val="105"/>
                <w:sz w:val="18"/>
                <w:szCs w:val="18"/>
                <w:u w:val="single"/>
                <w:lang w:val="pl-PL"/>
              </w:rPr>
              <w:t>przypadku</w:t>
            </w:r>
            <w:r w:rsidRPr="00991D17">
              <w:rPr>
                <w:rFonts w:asciiTheme="majorHAnsi" w:hAnsiTheme="majorHAnsi" w:cstheme="majorHAnsi"/>
                <w:color w:val="1A171C"/>
                <w:w w:val="105"/>
                <w:sz w:val="18"/>
                <w:szCs w:val="18"/>
                <w:u w:val="single"/>
                <w:lang w:val="pl-PL"/>
              </w:rPr>
              <w:t xml:space="preserve"> </w:t>
            </w:r>
            <w:r w:rsidRPr="00991D17">
              <w:rPr>
                <w:rFonts w:asciiTheme="majorHAnsi" w:hAnsiTheme="majorHAnsi" w:cstheme="majorHAnsi"/>
                <w:color w:val="1A171C"/>
                <w:spacing w:val="8"/>
                <w:w w:val="105"/>
                <w:sz w:val="18"/>
                <w:szCs w:val="18"/>
                <w:u w:val="single"/>
                <w:lang w:val="pl-PL"/>
              </w:rPr>
              <w:t xml:space="preserve"> </w:t>
            </w:r>
            <w:r w:rsidRPr="00991D17">
              <w:rPr>
                <w:rFonts w:asciiTheme="majorHAnsi" w:hAnsiTheme="majorHAnsi" w:cstheme="majorHAnsi"/>
                <w:color w:val="1A171C"/>
                <w:w w:val="105"/>
                <w:sz w:val="18"/>
                <w:szCs w:val="18"/>
                <w:u w:val="single"/>
                <w:lang w:val="pl-PL"/>
              </w:rPr>
              <w:t xml:space="preserve">stwierdzenia </w:t>
            </w:r>
            <w:r w:rsidRPr="00991D17">
              <w:rPr>
                <w:rFonts w:asciiTheme="majorHAnsi" w:hAnsiTheme="majorHAnsi" w:cstheme="majorHAnsi"/>
                <w:color w:val="1A171C"/>
                <w:spacing w:val="6"/>
                <w:w w:val="105"/>
                <w:sz w:val="18"/>
                <w:szCs w:val="18"/>
                <w:u w:val="single"/>
                <w:lang w:val="pl-PL"/>
              </w:rPr>
              <w:t xml:space="preserve"> </w:t>
            </w:r>
            <w:r w:rsidRPr="00991D17">
              <w:rPr>
                <w:rFonts w:asciiTheme="majorHAnsi" w:hAnsiTheme="majorHAnsi" w:cstheme="majorHAnsi"/>
                <w:color w:val="1A171C"/>
                <w:spacing w:val="-2"/>
                <w:w w:val="105"/>
                <w:sz w:val="18"/>
                <w:szCs w:val="18"/>
                <w:u w:val="single"/>
                <w:lang w:val="pl-PL"/>
              </w:rPr>
              <w:t>obecnoś</w:t>
            </w:r>
            <w:r w:rsidRPr="00991D17">
              <w:rPr>
                <w:rFonts w:asciiTheme="majorHAnsi" w:hAnsiTheme="majorHAnsi" w:cstheme="majorHAnsi"/>
                <w:color w:val="1A171C"/>
                <w:spacing w:val="-1"/>
                <w:w w:val="105"/>
                <w:sz w:val="18"/>
                <w:szCs w:val="18"/>
                <w:u w:val="single"/>
                <w:lang w:val="pl-PL"/>
              </w:rPr>
              <w:t>ci</w:t>
            </w:r>
            <w:r w:rsidRPr="00991D17">
              <w:rPr>
                <w:rFonts w:asciiTheme="majorHAnsi" w:hAnsiTheme="majorHAnsi" w:cstheme="majorHAnsi"/>
                <w:color w:val="1A171C"/>
                <w:w w:val="105"/>
                <w:sz w:val="18"/>
                <w:szCs w:val="18"/>
                <w:u w:val="single"/>
                <w:lang w:val="pl-PL"/>
              </w:rPr>
              <w:t xml:space="preserve"> </w:t>
            </w:r>
            <w:r w:rsidRPr="00991D17">
              <w:rPr>
                <w:rFonts w:asciiTheme="majorHAnsi" w:hAnsiTheme="majorHAnsi" w:cstheme="majorHAnsi"/>
                <w:color w:val="1A171C"/>
                <w:spacing w:val="9"/>
                <w:w w:val="105"/>
                <w:sz w:val="18"/>
                <w:szCs w:val="18"/>
                <w:u w:val="single"/>
                <w:lang w:val="pl-PL"/>
              </w:rPr>
              <w:t xml:space="preserve"> </w:t>
            </w:r>
            <w:r w:rsidRPr="00991D17">
              <w:rPr>
                <w:rFonts w:asciiTheme="majorHAnsi" w:hAnsiTheme="majorHAnsi" w:cstheme="majorHAnsi"/>
                <w:color w:val="1A171C"/>
                <w:w w:val="105"/>
                <w:sz w:val="18"/>
                <w:szCs w:val="18"/>
                <w:u w:val="single"/>
                <w:lang w:val="pl-PL"/>
              </w:rPr>
              <w:t xml:space="preserve">niedopuszczonych </w:t>
            </w:r>
            <w:r w:rsidRPr="00991D17">
              <w:rPr>
                <w:rFonts w:asciiTheme="majorHAnsi" w:hAnsiTheme="majorHAnsi" w:cstheme="majorHAnsi"/>
                <w:color w:val="1A171C"/>
                <w:spacing w:val="6"/>
                <w:w w:val="105"/>
                <w:sz w:val="18"/>
                <w:szCs w:val="18"/>
                <w:u w:val="single"/>
                <w:lang w:val="pl-PL"/>
              </w:rPr>
              <w:t xml:space="preserve"> </w:t>
            </w:r>
            <w:r w:rsidRPr="00991D17">
              <w:rPr>
                <w:rFonts w:asciiTheme="majorHAnsi" w:hAnsiTheme="majorHAnsi" w:cstheme="majorHAnsi"/>
                <w:color w:val="1A171C"/>
                <w:spacing w:val="-1"/>
                <w:w w:val="105"/>
                <w:sz w:val="18"/>
                <w:szCs w:val="18"/>
                <w:u w:val="single"/>
                <w:lang w:val="pl-PL"/>
              </w:rPr>
              <w:t>produktów</w:t>
            </w:r>
            <w:r w:rsidRPr="00991D17">
              <w:rPr>
                <w:rFonts w:asciiTheme="majorHAnsi" w:hAnsiTheme="majorHAnsi" w:cstheme="majorHAnsi"/>
                <w:color w:val="1A171C"/>
                <w:w w:val="105"/>
                <w:sz w:val="18"/>
                <w:szCs w:val="18"/>
                <w:u w:val="single"/>
                <w:lang w:val="pl-PL"/>
              </w:rPr>
              <w:t xml:space="preserve"> </w:t>
            </w:r>
            <w:r w:rsidRPr="00991D17">
              <w:rPr>
                <w:rFonts w:asciiTheme="majorHAnsi" w:hAnsiTheme="majorHAnsi" w:cstheme="majorHAnsi"/>
                <w:color w:val="1A171C"/>
                <w:spacing w:val="8"/>
                <w:w w:val="105"/>
                <w:sz w:val="18"/>
                <w:szCs w:val="18"/>
                <w:u w:val="single"/>
                <w:lang w:val="pl-PL"/>
              </w:rPr>
              <w:t xml:space="preserve"> </w:t>
            </w:r>
            <w:r w:rsidRPr="00991D17">
              <w:rPr>
                <w:rFonts w:asciiTheme="majorHAnsi" w:hAnsiTheme="majorHAnsi" w:cstheme="majorHAnsi"/>
                <w:color w:val="1A171C"/>
                <w:w w:val="105"/>
                <w:sz w:val="18"/>
                <w:szCs w:val="18"/>
                <w:u w:val="single"/>
                <w:lang w:val="pl-PL"/>
              </w:rPr>
              <w:t>lub</w:t>
            </w:r>
            <w:r w:rsidRPr="00991D17">
              <w:rPr>
                <w:rFonts w:asciiTheme="majorHAnsi" w:hAnsiTheme="majorHAnsi" w:cstheme="majorHAnsi"/>
                <w:color w:val="1A171C"/>
                <w:spacing w:val="29"/>
                <w:w w:val="102"/>
                <w:sz w:val="18"/>
                <w:szCs w:val="18"/>
                <w:u w:val="single"/>
                <w:lang w:val="pl-PL"/>
              </w:rPr>
              <w:t xml:space="preserve"> </w:t>
            </w:r>
            <w:r w:rsidRPr="00991D17">
              <w:rPr>
                <w:rFonts w:asciiTheme="majorHAnsi" w:hAnsiTheme="majorHAnsi" w:cstheme="majorHAnsi"/>
                <w:color w:val="1A171C"/>
                <w:w w:val="105"/>
                <w:sz w:val="18"/>
                <w:szCs w:val="18"/>
                <w:u w:val="single"/>
                <w:lang w:val="pl-PL"/>
              </w:rPr>
              <w:t>substancji</w:t>
            </w:r>
          </w:p>
          <w:p w14:paraId="7BD08A99" w14:textId="7C74E7EC" w:rsidR="0008694B" w:rsidRPr="00991D17" w:rsidRDefault="0008694B" w:rsidP="00991D17">
            <w:pPr>
              <w:pStyle w:val="Tekstpodstawowy"/>
              <w:numPr>
                <w:ilvl w:val="0"/>
                <w:numId w:val="19"/>
              </w:numPr>
              <w:spacing w:before="127" w:line="214" w:lineRule="exact"/>
              <w:ind w:left="0" w:firstLine="0"/>
              <w:jc w:val="both"/>
              <w:rPr>
                <w:rFonts w:asciiTheme="majorHAnsi" w:hAnsiTheme="majorHAnsi" w:cstheme="majorHAnsi"/>
                <w:sz w:val="18"/>
                <w:szCs w:val="18"/>
                <w:lang w:val="pl-PL"/>
              </w:rPr>
            </w:pP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z w:val="18"/>
                <w:szCs w:val="18"/>
                <w:lang w:val="pl-PL"/>
              </w:rPr>
              <w:t>przypadku</w:t>
            </w:r>
            <w:r w:rsidRPr="00991D17">
              <w:rPr>
                <w:rFonts w:asciiTheme="majorHAnsi" w:hAnsiTheme="majorHAnsi" w:cstheme="majorHAnsi"/>
                <w:color w:val="1A171C"/>
                <w:spacing w:val="7"/>
                <w:sz w:val="18"/>
                <w:szCs w:val="18"/>
                <w:lang w:val="pl-PL"/>
              </w:rPr>
              <w:t xml:space="preserve"> </w:t>
            </w:r>
            <w:r w:rsidRPr="00991D17">
              <w:rPr>
                <w:rFonts w:asciiTheme="majorHAnsi" w:hAnsiTheme="majorHAnsi" w:cstheme="majorHAnsi"/>
                <w:color w:val="1A171C"/>
                <w:spacing w:val="-2"/>
                <w:sz w:val="18"/>
                <w:szCs w:val="18"/>
                <w:lang w:val="pl-PL"/>
              </w:rPr>
              <w:t>gdy</w:t>
            </w:r>
            <w:r w:rsidRPr="00991D17">
              <w:rPr>
                <w:rFonts w:asciiTheme="majorHAnsi" w:hAnsiTheme="majorHAnsi" w:cstheme="majorHAnsi"/>
                <w:color w:val="1A171C"/>
                <w:spacing w:val="12"/>
                <w:sz w:val="18"/>
                <w:szCs w:val="18"/>
                <w:lang w:val="pl-PL"/>
              </w:rPr>
              <w:t xml:space="preserve"> DQS Polska </w:t>
            </w:r>
            <w:r w:rsidRPr="00991D17">
              <w:rPr>
                <w:rFonts w:asciiTheme="majorHAnsi" w:hAnsiTheme="majorHAnsi" w:cstheme="majorHAnsi"/>
                <w:color w:val="1A171C"/>
                <w:spacing w:val="-1"/>
                <w:sz w:val="18"/>
                <w:szCs w:val="18"/>
                <w:lang w:val="pl-PL"/>
              </w:rPr>
              <w:t>otrzyma</w:t>
            </w:r>
            <w:r w:rsidRPr="00991D17">
              <w:rPr>
                <w:rFonts w:asciiTheme="majorHAnsi" w:eastAsia="Cambria"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uzasadnione</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informacje</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2"/>
                <w:sz w:val="18"/>
                <w:szCs w:val="18"/>
                <w:lang w:val="pl-PL"/>
              </w:rPr>
              <w:t>na</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pacing w:val="-2"/>
                <w:sz w:val="18"/>
                <w:szCs w:val="18"/>
                <w:lang w:val="pl-PL"/>
              </w:rPr>
              <w:t>temat</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obecno</w:t>
            </w:r>
            <w:r w:rsidRPr="00991D17">
              <w:rPr>
                <w:rFonts w:asciiTheme="majorHAnsi" w:eastAsia="Cambria" w:hAnsiTheme="majorHAnsi" w:cstheme="majorHAnsi"/>
                <w:color w:val="1A171C"/>
                <w:spacing w:val="-2"/>
                <w:sz w:val="18"/>
                <w:szCs w:val="18"/>
                <w:lang w:val="pl-PL"/>
              </w:rPr>
              <w:t>ś</w:t>
            </w:r>
            <w:r w:rsidRPr="00991D17">
              <w:rPr>
                <w:rFonts w:asciiTheme="majorHAnsi" w:hAnsiTheme="majorHAnsi" w:cstheme="majorHAnsi"/>
                <w:color w:val="1A171C"/>
                <w:spacing w:val="-1"/>
                <w:sz w:val="18"/>
                <w:szCs w:val="18"/>
                <w:lang w:val="pl-PL"/>
              </w:rPr>
              <w:t>ci</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z w:val="18"/>
                <w:szCs w:val="18"/>
                <w:lang w:val="pl-PL"/>
              </w:rPr>
              <w:t xml:space="preserve">produktów </w:t>
            </w:r>
            <w:r w:rsidRPr="00991D17">
              <w:rPr>
                <w:rFonts w:asciiTheme="majorHAnsi" w:hAnsiTheme="majorHAnsi" w:cstheme="majorHAnsi"/>
                <w:color w:val="1A171C"/>
                <w:spacing w:val="-2"/>
                <w:sz w:val="18"/>
                <w:szCs w:val="18"/>
                <w:lang w:val="pl-PL"/>
              </w:rPr>
              <w:t>lub</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pacing w:val="-2"/>
                <w:sz w:val="18"/>
                <w:szCs w:val="18"/>
                <w:lang w:val="pl-PL"/>
              </w:rPr>
              <w:t>substancji,</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2"/>
                <w:sz w:val="18"/>
                <w:szCs w:val="18"/>
                <w:lang w:val="pl-PL"/>
              </w:rPr>
              <w:t>które</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nie</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zosta</w:t>
            </w:r>
            <w:r w:rsidRPr="00991D17">
              <w:rPr>
                <w:rFonts w:asciiTheme="majorHAnsi" w:eastAsia="Cambria" w:hAnsiTheme="majorHAnsi" w:cstheme="majorHAnsi"/>
                <w:color w:val="1A171C"/>
                <w:spacing w:val="-2"/>
                <w:sz w:val="18"/>
                <w:szCs w:val="18"/>
                <w:lang w:val="pl-PL"/>
              </w:rPr>
              <w:t>ł</w:t>
            </w:r>
            <w:r w:rsidRPr="00991D17">
              <w:rPr>
                <w:rFonts w:asciiTheme="majorHAnsi" w:hAnsiTheme="majorHAnsi" w:cstheme="majorHAnsi"/>
                <w:color w:val="1A171C"/>
                <w:spacing w:val="-1"/>
                <w:sz w:val="18"/>
                <w:szCs w:val="18"/>
                <w:lang w:val="pl-PL"/>
              </w:rPr>
              <w:t>y</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1"/>
                <w:sz w:val="18"/>
                <w:szCs w:val="18"/>
                <w:lang w:val="pl-PL"/>
              </w:rPr>
              <w:t>dopuszczone</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2"/>
                <w:sz w:val="18"/>
                <w:szCs w:val="18"/>
                <w:lang w:val="pl-PL"/>
              </w:rPr>
              <w:t>do</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pacing w:val="-2"/>
                <w:sz w:val="18"/>
                <w:szCs w:val="18"/>
                <w:lang w:val="pl-PL"/>
              </w:rPr>
              <w:t>stosowania</w:t>
            </w:r>
            <w:r w:rsidRPr="00991D17">
              <w:rPr>
                <w:rFonts w:asciiTheme="majorHAnsi" w:hAnsiTheme="majorHAnsi" w:cstheme="majorHAnsi"/>
                <w:color w:val="1A171C"/>
                <w:sz w:val="18"/>
                <w:szCs w:val="18"/>
                <w:lang w:val="pl-PL"/>
              </w:rPr>
              <w:t xml:space="preserve"> w</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z w:val="18"/>
                <w:szCs w:val="18"/>
                <w:lang w:val="pl-PL"/>
              </w:rPr>
              <w:t>produkcji</w:t>
            </w:r>
            <w:r w:rsidRPr="00991D17">
              <w:rPr>
                <w:rFonts w:asciiTheme="majorHAnsi" w:hAnsiTheme="majorHAnsi" w:cstheme="majorHAnsi"/>
                <w:color w:val="1A171C"/>
                <w:spacing w:val="39"/>
                <w:sz w:val="18"/>
                <w:szCs w:val="18"/>
                <w:lang w:val="pl-PL"/>
              </w:rPr>
              <w:t xml:space="preserve"> </w:t>
            </w:r>
            <w:r w:rsidRPr="00991D17">
              <w:rPr>
                <w:rFonts w:asciiTheme="majorHAnsi" w:hAnsiTheme="majorHAnsi" w:cstheme="majorHAnsi"/>
                <w:color w:val="1A171C"/>
                <w:spacing w:val="-2"/>
                <w:sz w:val="18"/>
                <w:szCs w:val="18"/>
                <w:lang w:val="pl-PL"/>
              </w:rPr>
              <w:t>ekologicznej,</w:t>
            </w:r>
            <w:r w:rsidRPr="00991D17">
              <w:rPr>
                <w:rFonts w:asciiTheme="majorHAnsi" w:hAnsiTheme="majorHAnsi" w:cstheme="majorHAnsi"/>
                <w:color w:val="1A171C"/>
                <w:spacing w:val="42"/>
                <w:sz w:val="18"/>
                <w:szCs w:val="18"/>
                <w:lang w:val="pl-PL"/>
              </w:rPr>
              <w:t xml:space="preserve"> </w:t>
            </w:r>
            <w:r w:rsidRPr="00991D17">
              <w:rPr>
                <w:rFonts w:asciiTheme="majorHAnsi" w:hAnsiTheme="majorHAnsi" w:cstheme="majorHAnsi"/>
                <w:color w:val="1A171C"/>
                <w:spacing w:val="-2"/>
                <w:sz w:val="18"/>
                <w:szCs w:val="18"/>
                <w:lang w:val="pl-PL"/>
              </w:rPr>
              <w:t>lub</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pacing w:val="-2"/>
                <w:sz w:val="18"/>
                <w:szCs w:val="18"/>
                <w:lang w:val="pl-PL"/>
              </w:rPr>
              <w:t>zostan</w:t>
            </w:r>
            <w:r w:rsidRPr="00991D17">
              <w:rPr>
                <w:rFonts w:asciiTheme="majorHAnsi" w:eastAsia="Cambria" w:hAnsiTheme="majorHAnsi" w:cstheme="majorHAnsi"/>
                <w:color w:val="1A171C"/>
                <w:spacing w:val="-2"/>
                <w:sz w:val="18"/>
                <w:szCs w:val="18"/>
                <w:lang w:val="pl-PL"/>
              </w:rPr>
              <w:t>ie</w:t>
            </w:r>
            <w:r w:rsidRPr="00991D17">
              <w:rPr>
                <w:rFonts w:asciiTheme="majorHAnsi" w:eastAsia="Cambria" w:hAnsiTheme="majorHAnsi" w:cstheme="majorHAnsi"/>
                <w:color w:val="1A171C"/>
                <w:spacing w:val="3"/>
                <w:sz w:val="18"/>
                <w:szCs w:val="18"/>
                <w:lang w:val="pl-PL"/>
              </w:rPr>
              <w:t xml:space="preserve"> </w:t>
            </w:r>
            <w:r w:rsidRPr="00D37BB0">
              <w:rPr>
                <w:rFonts w:asciiTheme="majorHAnsi" w:hAnsiTheme="majorHAnsi" w:cstheme="majorHAnsi"/>
                <w:color w:val="1A171C"/>
                <w:sz w:val="18"/>
                <w:szCs w:val="18"/>
                <w:lang w:val="pl-PL"/>
              </w:rPr>
              <w:t>poinformowan</w:t>
            </w:r>
            <w:r w:rsidR="005C079B" w:rsidRPr="00D37BB0">
              <w:rPr>
                <w:rFonts w:asciiTheme="majorHAnsi" w:hAnsiTheme="majorHAnsi" w:cstheme="majorHAnsi"/>
                <w:color w:val="1A171C"/>
                <w:sz w:val="18"/>
                <w:szCs w:val="18"/>
                <w:lang w:val="pl-PL"/>
              </w:rPr>
              <w:t>a</w:t>
            </w:r>
            <w:r w:rsidRPr="00D37BB0">
              <w:rPr>
                <w:rFonts w:asciiTheme="majorHAnsi" w:hAnsiTheme="majorHAnsi" w:cstheme="majorHAnsi"/>
                <w:color w:val="1A171C"/>
                <w:spacing w:val="41"/>
                <w:sz w:val="18"/>
                <w:szCs w:val="18"/>
                <w:lang w:val="pl-PL"/>
              </w:rPr>
              <w:t xml:space="preserve"> </w:t>
            </w:r>
            <w:r w:rsidRPr="00D37BB0">
              <w:rPr>
                <w:rFonts w:asciiTheme="majorHAnsi" w:hAnsiTheme="majorHAnsi" w:cstheme="majorHAnsi"/>
                <w:color w:val="1A171C"/>
                <w:sz w:val="18"/>
                <w:szCs w:val="18"/>
                <w:lang w:val="pl-PL"/>
              </w:rPr>
              <w:t>przez</w:t>
            </w:r>
            <w:r w:rsidRPr="00991D17">
              <w:rPr>
                <w:rFonts w:asciiTheme="majorHAnsi" w:hAnsiTheme="majorHAnsi" w:cstheme="majorHAnsi"/>
                <w:color w:val="1A171C"/>
                <w:sz w:val="18"/>
                <w:szCs w:val="18"/>
                <w:lang w:val="pl-PL"/>
              </w:rPr>
              <w:t xml:space="preserve"> podmiot</w:t>
            </w:r>
            <w:r w:rsidRPr="00991D17">
              <w:rPr>
                <w:rFonts w:asciiTheme="majorHAnsi" w:eastAsia="Times New Roman" w:hAnsiTheme="majorHAnsi" w:cstheme="majorHAnsi"/>
                <w:color w:val="1A171C"/>
                <w:spacing w:val="21"/>
                <w:w w:val="97"/>
                <w:sz w:val="18"/>
                <w:szCs w:val="18"/>
                <w:lang w:val="pl-PL"/>
              </w:rPr>
              <w:t xml:space="preserve"> </w:t>
            </w:r>
            <w:r w:rsidRPr="00991D17">
              <w:rPr>
                <w:rFonts w:asciiTheme="majorHAnsi" w:hAnsiTheme="majorHAnsi" w:cstheme="majorHAnsi"/>
                <w:color w:val="1A171C"/>
                <w:spacing w:val="-2"/>
                <w:sz w:val="18"/>
                <w:szCs w:val="18"/>
                <w:lang w:val="pl-PL"/>
              </w:rPr>
              <w:t>lub</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pacing w:val="-1"/>
                <w:sz w:val="18"/>
                <w:szCs w:val="18"/>
                <w:lang w:val="pl-PL"/>
              </w:rPr>
              <w:t>wykryj</w:t>
            </w:r>
            <w:r w:rsidRPr="00991D17">
              <w:rPr>
                <w:rFonts w:asciiTheme="majorHAnsi" w:eastAsia="Cambria" w:hAnsiTheme="majorHAnsi" w:cstheme="majorHAnsi"/>
                <w:color w:val="1A171C"/>
                <w:spacing w:val="-2"/>
                <w:sz w:val="18"/>
                <w:szCs w:val="18"/>
                <w:lang w:val="pl-PL"/>
              </w:rPr>
              <w:t>e</w:t>
            </w:r>
            <w:r w:rsidRPr="00991D17">
              <w:rPr>
                <w:rFonts w:asciiTheme="majorHAnsi" w:eastAsia="Cambria" w:hAnsiTheme="majorHAnsi" w:cstheme="majorHAnsi"/>
                <w:color w:val="1A171C"/>
                <w:sz w:val="18"/>
                <w:szCs w:val="18"/>
                <w:lang w:val="pl-PL"/>
              </w:rPr>
              <w:t xml:space="preserve"> </w:t>
            </w:r>
            <w:r w:rsidRPr="00991D17">
              <w:rPr>
                <w:rFonts w:asciiTheme="majorHAnsi" w:eastAsia="Cambria" w:hAnsiTheme="majorHAnsi" w:cstheme="majorHAnsi"/>
                <w:color w:val="1A171C"/>
                <w:spacing w:val="7"/>
                <w:sz w:val="18"/>
                <w:szCs w:val="18"/>
                <w:lang w:val="pl-PL"/>
              </w:rPr>
              <w:t xml:space="preserve"> </w:t>
            </w:r>
            <w:r w:rsidRPr="00991D17">
              <w:rPr>
                <w:rFonts w:asciiTheme="majorHAnsi" w:hAnsiTheme="majorHAnsi" w:cstheme="majorHAnsi"/>
                <w:color w:val="1A171C"/>
                <w:spacing w:val="-2"/>
                <w:sz w:val="18"/>
                <w:szCs w:val="18"/>
                <w:lang w:val="pl-PL"/>
              </w:rPr>
              <w:t>takie</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z w:val="18"/>
                <w:szCs w:val="18"/>
                <w:lang w:val="pl-PL"/>
              </w:rPr>
              <w:t xml:space="preserve">produkty </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2"/>
                <w:sz w:val="18"/>
                <w:szCs w:val="18"/>
                <w:lang w:val="pl-PL"/>
              </w:rPr>
              <w:t>lub</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6"/>
                <w:sz w:val="18"/>
                <w:szCs w:val="18"/>
                <w:lang w:val="pl-PL"/>
              </w:rPr>
              <w:t xml:space="preserve"> </w:t>
            </w:r>
            <w:r w:rsidRPr="00991D17">
              <w:rPr>
                <w:rFonts w:asciiTheme="majorHAnsi" w:hAnsiTheme="majorHAnsi" w:cstheme="majorHAnsi"/>
                <w:color w:val="1A171C"/>
                <w:spacing w:val="-2"/>
                <w:sz w:val="18"/>
                <w:szCs w:val="18"/>
                <w:lang w:val="pl-PL"/>
              </w:rPr>
              <w:t>substancje</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z w:val="18"/>
                <w:szCs w:val="18"/>
                <w:lang w:val="pl-PL"/>
              </w:rPr>
              <w:t xml:space="preserve">produkcie </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1"/>
                <w:sz w:val="18"/>
                <w:szCs w:val="18"/>
                <w:lang w:val="pl-PL"/>
              </w:rPr>
              <w:t>ekologicznym</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pacing w:val="-2"/>
                <w:sz w:val="18"/>
                <w:szCs w:val="18"/>
                <w:lang w:val="pl-PL"/>
              </w:rPr>
              <w:t>lub</w:t>
            </w:r>
            <w:r w:rsidRPr="00991D17">
              <w:rPr>
                <w:rFonts w:asciiTheme="majorHAnsi" w:hAnsiTheme="majorHAnsi" w:cstheme="majorHAnsi"/>
                <w:color w:val="1A171C"/>
                <w:sz w:val="18"/>
                <w:szCs w:val="18"/>
                <w:lang w:val="pl-PL"/>
              </w:rPr>
              <w:t xml:space="preserve"> </w:t>
            </w:r>
            <w:r w:rsidRPr="00991D17">
              <w:rPr>
                <w:rFonts w:asciiTheme="majorHAnsi" w:hAnsiTheme="majorHAnsi" w:cstheme="majorHAnsi"/>
                <w:color w:val="1A171C"/>
                <w:spacing w:val="6"/>
                <w:sz w:val="18"/>
                <w:szCs w:val="18"/>
                <w:lang w:val="pl-PL"/>
              </w:rPr>
              <w:t xml:space="preserve"> </w:t>
            </w:r>
            <w:r w:rsidRPr="00991D17">
              <w:rPr>
                <w:rFonts w:asciiTheme="majorHAnsi" w:hAnsiTheme="majorHAnsi" w:cstheme="majorHAnsi"/>
                <w:color w:val="1A171C"/>
                <w:sz w:val="18"/>
                <w:szCs w:val="18"/>
                <w:lang w:val="pl-PL"/>
              </w:rPr>
              <w:t>produkcie</w:t>
            </w:r>
            <w:r w:rsidRPr="00991D17">
              <w:rPr>
                <w:rFonts w:asciiTheme="majorHAnsi" w:eastAsia="Times New Roman" w:hAnsiTheme="majorHAnsi" w:cstheme="majorHAnsi"/>
                <w:color w:val="1A171C"/>
                <w:spacing w:val="23"/>
                <w:w w:val="96"/>
                <w:sz w:val="18"/>
                <w:szCs w:val="18"/>
                <w:lang w:val="pl-PL"/>
              </w:rPr>
              <w:t xml:space="preserve"> </w:t>
            </w: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22"/>
                <w:sz w:val="18"/>
                <w:szCs w:val="18"/>
                <w:lang w:val="pl-PL"/>
              </w:rPr>
              <w:t xml:space="preserve">  </w:t>
            </w:r>
            <w:r w:rsidRPr="00991D17">
              <w:rPr>
                <w:rFonts w:asciiTheme="majorHAnsi" w:hAnsiTheme="majorHAnsi" w:cstheme="majorHAnsi"/>
                <w:color w:val="1A171C"/>
                <w:sz w:val="18"/>
                <w:szCs w:val="18"/>
                <w:lang w:val="pl-PL"/>
              </w:rPr>
              <w:t>okresie</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2"/>
                <w:sz w:val="18"/>
                <w:szCs w:val="18"/>
                <w:lang w:val="pl-PL"/>
              </w:rPr>
              <w:t>konwersji:</w:t>
            </w:r>
          </w:p>
          <w:p w14:paraId="0A620765" w14:textId="2BF2359B" w:rsidR="0008694B" w:rsidRPr="00991D17" w:rsidRDefault="0008694B" w:rsidP="00991D17">
            <w:pPr>
              <w:pStyle w:val="Tekstpodstawowy"/>
              <w:numPr>
                <w:ilvl w:val="0"/>
                <w:numId w:val="20"/>
              </w:numPr>
              <w:spacing w:line="214" w:lineRule="exact"/>
              <w:ind w:left="0" w:firstLine="0"/>
              <w:jc w:val="both"/>
              <w:rPr>
                <w:rFonts w:asciiTheme="majorHAnsi" w:hAnsiTheme="majorHAnsi" w:cstheme="majorHAnsi"/>
                <w:sz w:val="18"/>
                <w:szCs w:val="18"/>
                <w:lang w:val="pl-PL"/>
              </w:rPr>
            </w:pPr>
            <w:r w:rsidRPr="00991D17">
              <w:rPr>
                <w:rFonts w:asciiTheme="majorHAnsi" w:hAnsiTheme="majorHAnsi" w:cstheme="majorHAnsi"/>
                <w:color w:val="1A171C"/>
                <w:sz w:val="18"/>
                <w:szCs w:val="18"/>
                <w:lang w:val="pl-PL"/>
              </w:rPr>
              <w:t>przeprowadza</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pacing w:val="-1"/>
                <w:sz w:val="18"/>
                <w:szCs w:val="18"/>
                <w:lang w:val="pl-PL"/>
              </w:rPr>
              <w:t>niezw</w:t>
            </w:r>
            <w:r w:rsidRPr="00991D17">
              <w:rPr>
                <w:rFonts w:asciiTheme="majorHAnsi" w:hAnsiTheme="majorHAnsi" w:cstheme="majorHAnsi"/>
                <w:color w:val="1A171C"/>
                <w:spacing w:val="-2"/>
                <w:sz w:val="18"/>
                <w:szCs w:val="18"/>
                <w:lang w:val="pl-PL"/>
              </w:rPr>
              <w:t>ł</w:t>
            </w:r>
            <w:r w:rsidRPr="00991D17">
              <w:rPr>
                <w:rFonts w:asciiTheme="majorHAnsi" w:hAnsiTheme="majorHAnsi" w:cstheme="majorHAnsi"/>
                <w:color w:val="1A171C"/>
                <w:spacing w:val="-1"/>
                <w:sz w:val="18"/>
                <w:szCs w:val="18"/>
                <w:lang w:val="pl-PL"/>
              </w:rPr>
              <w:t>ocznie</w:t>
            </w:r>
            <w:r w:rsidRPr="00991D17">
              <w:rPr>
                <w:rFonts w:asciiTheme="majorHAnsi" w:hAnsiTheme="majorHAnsi" w:cstheme="majorHAnsi"/>
                <w:color w:val="1A171C"/>
                <w:spacing w:val="8"/>
                <w:sz w:val="18"/>
                <w:szCs w:val="18"/>
                <w:lang w:val="pl-PL"/>
              </w:rPr>
              <w:t xml:space="preserve"> </w:t>
            </w:r>
            <w:r w:rsidRPr="00991D17">
              <w:rPr>
                <w:rFonts w:asciiTheme="majorHAnsi" w:hAnsiTheme="majorHAnsi" w:cstheme="majorHAnsi"/>
                <w:color w:val="1A171C"/>
                <w:spacing w:val="-1"/>
                <w:sz w:val="18"/>
                <w:szCs w:val="18"/>
                <w:lang w:val="pl-PL"/>
              </w:rPr>
              <w:t>urz</w:t>
            </w:r>
            <w:r w:rsidRPr="00991D17">
              <w:rPr>
                <w:rFonts w:asciiTheme="majorHAnsi" w:hAnsiTheme="majorHAnsi" w:cstheme="majorHAnsi"/>
                <w:color w:val="1A171C"/>
                <w:spacing w:val="-2"/>
                <w:sz w:val="18"/>
                <w:szCs w:val="18"/>
                <w:lang w:val="pl-PL"/>
              </w:rPr>
              <w:t>ędowe</w:t>
            </w:r>
            <w:r w:rsidRPr="00991D17">
              <w:rPr>
                <w:rFonts w:asciiTheme="majorHAnsi" w:hAnsiTheme="majorHAnsi" w:cstheme="majorHAnsi"/>
                <w:color w:val="1A171C"/>
                <w:spacing w:val="7"/>
                <w:sz w:val="18"/>
                <w:szCs w:val="18"/>
                <w:lang w:val="pl-PL"/>
              </w:rPr>
              <w:t xml:space="preserve"> </w:t>
            </w:r>
            <w:r w:rsidRPr="00991D17">
              <w:rPr>
                <w:rFonts w:asciiTheme="majorHAnsi" w:hAnsiTheme="majorHAnsi" w:cstheme="majorHAnsi"/>
                <w:color w:val="1A171C"/>
                <w:spacing w:val="-2"/>
                <w:sz w:val="18"/>
                <w:szCs w:val="18"/>
                <w:lang w:val="pl-PL"/>
              </w:rPr>
              <w:t>postępowanie</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pacing w:val="-3"/>
                <w:sz w:val="18"/>
                <w:szCs w:val="18"/>
                <w:lang w:val="pl-PL"/>
              </w:rPr>
              <w:t>wyjaśniające</w:t>
            </w:r>
            <w:r w:rsidRPr="00991D17">
              <w:rPr>
                <w:rFonts w:asciiTheme="majorHAnsi" w:hAnsiTheme="majorHAnsi" w:cstheme="majorHAnsi"/>
                <w:color w:val="1A171C"/>
                <w:spacing w:val="7"/>
                <w:sz w:val="18"/>
                <w:szCs w:val="18"/>
                <w:lang w:val="pl-PL"/>
              </w:rPr>
              <w:t xml:space="preserve"> </w:t>
            </w:r>
            <w:r w:rsidRPr="00991D17">
              <w:rPr>
                <w:rFonts w:asciiTheme="majorHAnsi" w:hAnsiTheme="majorHAnsi" w:cstheme="majorHAnsi"/>
                <w:color w:val="1A171C"/>
                <w:spacing w:val="-2"/>
                <w:sz w:val="18"/>
                <w:szCs w:val="18"/>
                <w:lang w:val="pl-PL"/>
              </w:rPr>
              <w:t>zgodnie</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z w:val="18"/>
                <w:szCs w:val="18"/>
                <w:lang w:val="pl-PL"/>
              </w:rPr>
              <w:t>z</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1"/>
                <w:sz w:val="18"/>
                <w:szCs w:val="18"/>
                <w:lang w:val="pl-PL"/>
              </w:rPr>
              <w:t>rozporz</w:t>
            </w:r>
            <w:r w:rsidRPr="00991D17">
              <w:rPr>
                <w:rFonts w:asciiTheme="majorHAnsi" w:hAnsiTheme="majorHAnsi" w:cstheme="majorHAnsi"/>
                <w:color w:val="1A171C"/>
                <w:spacing w:val="-2"/>
                <w:sz w:val="18"/>
                <w:szCs w:val="18"/>
                <w:lang w:val="pl-PL"/>
              </w:rPr>
              <w:t>ądzeniem</w:t>
            </w:r>
            <w:r w:rsidRPr="00991D17">
              <w:rPr>
                <w:rFonts w:asciiTheme="majorHAnsi" w:hAnsiTheme="majorHAnsi" w:cstheme="majorHAnsi"/>
                <w:color w:val="1A171C"/>
                <w:spacing w:val="8"/>
                <w:sz w:val="18"/>
                <w:szCs w:val="18"/>
                <w:lang w:val="pl-PL"/>
              </w:rPr>
              <w:t xml:space="preserve"> </w:t>
            </w:r>
            <w:r w:rsidRPr="00991D17">
              <w:rPr>
                <w:rFonts w:asciiTheme="majorHAnsi" w:hAnsiTheme="majorHAnsi" w:cstheme="majorHAnsi"/>
                <w:color w:val="1A171C"/>
                <w:spacing w:val="-2"/>
                <w:sz w:val="18"/>
                <w:szCs w:val="18"/>
                <w:lang w:val="pl-PL"/>
              </w:rPr>
              <w:t>(UE)</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1"/>
                <w:sz w:val="18"/>
                <w:szCs w:val="18"/>
                <w:lang w:val="pl-PL"/>
              </w:rPr>
              <w:t>2017/625,</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2"/>
                <w:sz w:val="18"/>
                <w:szCs w:val="18"/>
                <w:lang w:val="pl-PL"/>
              </w:rPr>
              <w:t>celem</w:t>
            </w:r>
            <w:r w:rsidRPr="00991D17">
              <w:rPr>
                <w:rFonts w:asciiTheme="majorHAnsi" w:hAnsiTheme="majorHAnsi" w:cstheme="majorHAnsi"/>
                <w:color w:val="1A171C"/>
                <w:spacing w:val="58"/>
                <w:w w:val="93"/>
                <w:sz w:val="18"/>
                <w:szCs w:val="18"/>
                <w:lang w:val="pl-PL"/>
              </w:rPr>
              <w:t xml:space="preserve"> </w:t>
            </w:r>
            <w:r w:rsidRPr="00991D17">
              <w:rPr>
                <w:rFonts w:asciiTheme="majorHAnsi" w:hAnsiTheme="majorHAnsi" w:cstheme="majorHAnsi"/>
                <w:color w:val="1A171C"/>
                <w:spacing w:val="-2"/>
                <w:sz w:val="18"/>
                <w:szCs w:val="18"/>
                <w:lang w:val="pl-PL"/>
              </w:rPr>
              <w:t>określenia</w:t>
            </w:r>
            <w:r w:rsidRPr="00991D17">
              <w:rPr>
                <w:rFonts w:asciiTheme="majorHAnsi" w:hAnsiTheme="majorHAnsi" w:cstheme="majorHAnsi"/>
                <w:color w:val="1A171C"/>
                <w:spacing w:val="25"/>
                <w:sz w:val="18"/>
                <w:szCs w:val="18"/>
                <w:lang w:val="pl-PL"/>
              </w:rPr>
              <w:t xml:space="preserve"> </w:t>
            </w:r>
            <w:r w:rsidRPr="00991D17">
              <w:rPr>
                <w:rFonts w:asciiTheme="majorHAnsi" w:hAnsiTheme="majorHAnsi" w:cstheme="majorHAnsi"/>
                <w:color w:val="1A171C"/>
                <w:spacing w:val="-1"/>
                <w:sz w:val="18"/>
                <w:szCs w:val="18"/>
                <w:lang w:val="pl-PL"/>
              </w:rPr>
              <w:t>ź</w:t>
            </w:r>
            <w:r w:rsidRPr="00991D17">
              <w:rPr>
                <w:rFonts w:asciiTheme="majorHAnsi" w:hAnsiTheme="majorHAnsi" w:cstheme="majorHAnsi"/>
                <w:color w:val="1A171C"/>
                <w:spacing w:val="-2"/>
                <w:sz w:val="18"/>
                <w:szCs w:val="18"/>
                <w:lang w:val="pl-PL"/>
              </w:rPr>
              <w:t>ródeł</w:t>
            </w:r>
            <w:r w:rsidRPr="00991D17">
              <w:rPr>
                <w:rFonts w:asciiTheme="majorHAnsi" w:hAnsiTheme="majorHAnsi" w:cstheme="majorHAnsi"/>
                <w:color w:val="1A171C"/>
                <w:spacing w:val="29"/>
                <w:sz w:val="18"/>
                <w:szCs w:val="18"/>
                <w:lang w:val="pl-PL"/>
              </w:rPr>
              <w:t xml:space="preserve"> </w:t>
            </w:r>
            <w:r w:rsidRPr="00991D17">
              <w:rPr>
                <w:rFonts w:asciiTheme="majorHAnsi" w:hAnsiTheme="majorHAnsi" w:cstheme="majorHAnsi"/>
                <w:color w:val="1A171C"/>
                <w:sz w:val="18"/>
                <w:szCs w:val="18"/>
                <w:lang w:val="pl-PL"/>
              </w:rPr>
              <w:t>i</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z w:val="18"/>
                <w:szCs w:val="18"/>
                <w:lang w:val="pl-PL"/>
              </w:rPr>
              <w:t>przyczyn</w:t>
            </w:r>
            <w:r w:rsidR="005C079B">
              <w:rPr>
                <w:rFonts w:asciiTheme="majorHAnsi" w:hAnsiTheme="majorHAnsi" w:cstheme="majorHAnsi"/>
                <w:color w:val="1A171C"/>
                <w:sz w:val="18"/>
                <w:szCs w:val="18"/>
                <w:lang w:val="pl-PL"/>
              </w:rPr>
              <w:t>;</w:t>
            </w:r>
          </w:p>
          <w:p w14:paraId="6DC27240" w14:textId="3C4F9743" w:rsidR="0008694B" w:rsidRPr="00991D17" w:rsidRDefault="0008694B" w:rsidP="00991D17">
            <w:pPr>
              <w:pStyle w:val="Tekstpodstawowy"/>
              <w:numPr>
                <w:ilvl w:val="0"/>
                <w:numId w:val="20"/>
              </w:numPr>
              <w:spacing w:line="214" w:lineRule="exact"/>
              <w:ind w:left="0" w:firstLine="0"/>
              <w:jc w:val="both"/>
              <w:rPr>
                <w:rFonts w:asciiTheme="majorHAnsi" w:hAnsiTheme="majorHAnsi" w:cstheme="majorHAnsi"/>
                <w:sz w:val="18"/>
                <w:szCs w:val="18"/>
                <w:lang w:val="pl-PL"/>
              </w:rPr>
            </w:pPr>
            <w:r w:rsidRPr="00991D17">
              <w:rPr>
                <w:rFonts w:asciiTheme="majorHAnsi" w:hAnsiTheme="majorHAnsi" w:cstheme="majorHAnsi"/>
                <w:color w:val="1A171C"/>
                <w:spacing w:val="-2"/>
                <w:sz w:val="18"/>
                <w:szCs w:val="18"/>
                <w:lang w:val="pl-PL"/>
              </w:rPr>
              <w:t>tymczasowo</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pacing w:val="-2"/>
                <w:sz w:val="18"/>
                <w:szCs w:val="18"/>
                <w:lang w:val="pl-PL"/>
              </w:rPr>
              <w:t>zakazuje</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pacing w:val="-1"/>
                <w:sz w:val="18"/>
                <w:szCs w:val="18"/>
                <w:lang w:val="pl-PL"/>
              </w:rPr>
              <w:t>zarówno</w:t>
            </w:r>
            <w:r w:rsidRPr="00991D17">
              <w:rPr>
                <w:rFonts w:asciiTheme="majorHAnsi" w:hAnsiTheme="majorHAnsi" w:cstheme="majorHAnsi"/>
                <w:color w:val="1A171C"/>
                <w:spacing w:val="6"/>
                <w:sz w:val="18"/>
                <w:szCs w:val="18"/>
                <w:lang w:val="pl-PL"/>
              </w:rPr>
              <w:t xml:space="preserve"> </w:t>
            </w:r>
            <w:r w:rsidRPr="00991D17">
              <w:rPr>
                <w:rFonts w:asciiTheme="majorHAnsi" w:hAnsiTheme="majorHAnsi" w:cstheme="majorHAnsi"/>
                <w:color w:val="1A171C"/>
                <w:spacing w:val="-2"/>
                <w:sz w:val="18"/>
                <w:szCs w:val="18"/>
                <w:lang w:val="pl-PL"/>
              </w:rPr>
              <w:t>wprowadzania</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danych</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z w:val="18"/>
                <w:szCs w:val="18"/>
                <w:lang w:val="pl-PL"/>
              </w:rPr>
              <w:t>produktów</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do</w:t>
            </w:r>
            <w:r w:rsidRPr="00991D17">
              <w:rPr>
                <w:rFonts w:asciiTheme="majorHAnsi" w:hAnsiTheme="majorHAnsi" w:cstheme="majorHAnsi"/>
                <w:color w:val="1A171C"/>
                <w:spacing w:val="6"/>
                <w:sz w:val="18"/>
                <w:szCs w:val="18"/>
                <w:lang w:val="pl-PL"/>
              </w:rPr>
              <w:t xml:space="preserve"> </w:t>
            </w:r>
            <w:r w:rsidRPr="00991D17">
              <w:rPr>
                <w:rFonts w:asciiTheme="majorHAnsi" w:hAnsiTheme="majorHAnsi" w:cstheme="majorHAnsi"/>
                <w:color w:val="1A171C"/>
                <w:sz w:val="18"/>
                <w:szCs w:val="18"/>
                <w:lang w:val="pl-PL"/>
              </w:rPr>
              <w:t>obrotu</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pacing w:val="-2"/>
                <w:sz w:val="18"/>
                <w:szCs w:val="18"/>
                <w:lang w:val="pl-PL"/>
              </w:rPr>
              <w:t>jako</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z w:val="18"/>
                <w:szCs w:val="18"/>
                <w:lang w:val="pl-PL"/>
              </w:rPr>
              <w:t>produkty</w:t>
            </w:r>
            <w:r w:rsidRPr="00991D17">
              <w:rPr>
                <w:rFonts w:asciiTheme="majorHAnsi" w:hAnsiTheme="majorHAnsi" w:cstheme="majorHAnsi"/>
                <w:color w:val="1A171C"/>
                <w:spacing w:val="3"/>
                <w:sz w:val="18"/>
                <w:szCs w:val="18"/>
                <w:lang w:val="pl-PL"/>
              </w:rPr>
              <w:t xml:space="preserve"> </w:t>
            </w:r>
            <w:r w:rsidRPr="00991D17">
              <w:rPr>
                <w:rFonts w:asciiTheme="majorHAnsi" w:hAnsiTheme="majorHAnsi" w:cstheme="majorHAnsi"/>
                <w:color w:val="1A171C"/>
                <w:spacing w:val="-2"/>
                <w:sz w:val="18"/>
                <w:szCs w:val="18"/>
                <w:lang w:val="pl-PL"/>
              </w:rPr>
              <w:t>ekologiczne</w:t>
            </w:r>
            <w:r w:rsidRPr="00991D17">
              <w:rPr>
                <w:rFonts w:asciiTheme="majorHAnsi" w:hAnsiTheme="majorHAnsi" w:cstheme="majorHAnsi"/>
                <w:color w:val="1A171C"/>
                <w:spacing w:val="6"/>
                <w:sz w:val="18"/>
                <w:szCs w:val="18"/>
                <w:lang w:val="pl-PL"/>
              </w:rPr>
              <w:t xml:space="preserve"> </w:t>
            </w:r>
            <w:r w:rsidRPr="00991D17">
              <w:rPr>
                <w:rFonts w:asciiTheme="majorHAnsi" w:hAnsiTheme="majorHAnsi" w:cstheme="majorHAnsi"/>
                <w:color w:val="1A171C"/>
                <w:spacing w:val="-2"/>
                <w:sz w:val="18"/>
                <w:szCs w:val="18"/>
                <w:lang w:val="pl-PL"/>
              </w:rPr>
              <w:t>lub</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z w:val="18"/>
                <w:szCs w:val="18"/>
                <w:lang w:val="pl-PL"/>
              </w:rPr>
              <w:t>produkty</w:t>
            </w:r>
            <w:r w:rsidRPr="00991D17">
              <w:rPr>
                <w:rFonts w:asciiTheme="majorHAnsi" w:hAnsiTheme="majorHAnsi" w:cstheme="majorHAnsi"/>
                <w:color w:val="1A171C"/>
                <w:spacing w:val="30"/>
                <w:w w:val="97"/>
                <w:sz w:val="18"/>
                <w:szCs w:val="18"/>
                <w:lang w:val="pl-PL"/>
              </w:rPr>
              <w:t xml:space="preserve"> </w:t>
            </w: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5"/>
                <w:sz w:val="18"/>
                <w:szCs w:val="18"/>
                <w:lang w:val="pl-PL"/>
              </w:rPr>
              <w:t xml:space="preserve"> </w:t>
            </w:r>
            <w:r w:rsidRPr="00991D17">
              <w:rPr>
                <w:rFonts w:asciiTheme="majorHAnsi" w:hAnsiTheme="majorHAnsi" w:cstheme="majorHAnsi"/>
                <w:color w:val="1A171C"/>
                <w:sz w:val="18"/>
                <w:szCs w:val="18"/>
                <w:lang w:val="pl-PL"/>
              </w:rPr>
              <w:t>okresie</w:t>
            </w:r>
            <w:r w:rsidRPr="00991D17">
              <w:rPr>
                <w:rFonts w:asciiTheme="majorHAnsi" w:hAnsiTheme="majorHAnsi" w:cstheme="majorHAnsi"/>
                <w:color w:val="1A171C"/>
                <w:spacing w:val="41"/>
                <w:sz w:val="18"/>
                <w:szCs w:val="18"/>
                <w:lang w:val="pl-PL"/>
              </w:rPr>
              <w:t xml:space="preserve"> </w:t>
            </w:r>
            <w:r w:rsidRPr="00991D17">
              <w:rPr>
                <w:rFonts w:asciiTheme="majorHAnsi" w:hAnsiTheme="majorHAnsi" w:cstheme="majorHAnsi"/>
                <w:color w:val="1A171C"/>
                <w:spacing w:val="-2"/>
                <w:sz w:val="18"/>
                <w:szCs w:val="18"/>
                <w:lang w:val="pl-PL"/>
              </w:rPr>
              <w:t>konwersji,</w:t>
            </w:r>
            <w:r w:rsidRPr="00991D17">
              <w:rPr>
                <w:rFonts w:asciiTheme="majorHAnsi" w:hAnsiTheme="majorHAnsi" w:cstheme="majorHAnsi"/>
                <w:color w:val="1A171C"/>
                <w:spacing w:val="41"/>
                <w:sz w:val="18"/>
                <w:szCs w:val="18"/>
                <w:lang w:val="pl-PL"/>
              </w:rPr>
              <w:t xml:space="preserve"> </w:t>
            </w:r>
            <w:r w:rsidRPr="00991D17">
              <w:rPr>
                <w:rFonts w:asciiTheme="majorHAnsi" w:hAnsiTheme="majorHAnsi" w:cstheme="majorHAnsi"/>
                <w:color w:val="1A171C"/>
                <w:spacing w:val="-2"/>
                <w:sz w:val="18"/>
                <w:szCs w:val="18"/>
                <w:lang w:val="pl-PL"/>
              </w:rPr>
              <w:t>jak</w:t>
            </w:r>
            <w:r w:rsidRPr="00991D17">
              <w:rPr>
                <w:rFonts w:asciiTheme="majorHAnsi" w:hAnsiTheme="majorHAnsi" w:cstheme="majorHAnsi"/>
                <w:color w:val="1A171C"/>
                <w:spacing w:val="42"/>
                <w:sz w:val="18"/>
                <w:szCs w:val="18"/>
                <w:lang w:val="pl-PL"/>
              </w:rPr>
              <w:t xml:space="preserve"> </w:t>
            </w:r>
            <w:r w:rsidRPr="00991D17">
              <w:rPr>
                <w:rFonts w:asciiTheme="majorHAnsi" w:hAnsiTheme="majorHAnsi" w:cstheme="majorHAnsi"/>
                <w:color w:val="1A171C"/>
                <w:sz w:val="18"/>
                <w:szCs w:val="18"/>
                <w:lang w:val="pl-PL"/>
              </w:rPr>
              <w:t>i</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pacing w:val="-1"/>
                <w:sz w:val="18"/>
                <w:szCs w:val="18"/>
                <w:lang w:val="pl-PL"/>
              </w:rPr>
              <w:t>ich</w:t>
            </w:r>
            <w:r w:rsidRPr="00991D17">
              <w:rPr>
                <w:rFonts w:asciiTheme="majorHAnsi" w:hAnsiTheme="majorHAnsi" w:cstheme="majorHAnsi"/>
                <w:color w:val="1A171C"/>
                <w:spacing w:val="42"/>
                <w:sz w:val="18"/>
                <w:szCs w:val="18"/>
                <w:lang w:val="pl-PL"/>
              </w:rPr>
              <w:t xml:space="preserve"> </w:t>
            </w:r>
            <w:r w:rsidRPr="00991D17">
              <w:rPr>
                <w:rFonts w:asciiTheme="majorHAnsi" w:hAnsiTheme="majorHAnsi" w:cstheme="majorHAnsi"/>
                <w:color w:val="1A171C"/>
                <w:spacing w:val="-2"/>
                <w:sz w:val="18"/>
                <w:szCs w:val="18"/>
                <w:lang w:val="pl-PL"/>
              </w:rPr>
              <w:t>stosowania</w:t>
            </w:r>
            <w:r w:rsidRPr="00991D17">
              <w:rPr>
                <w:rFonts w:asciiTheme="majorHAnsi" w:hAnsiTheme="majorHAnsi" w:cstheme="majorHAnsi"/>
                <w:color w:val="1A171C"/>
                <w:spacing w:val="42"/>
                <w:sz w:val="18"/>
                <w:szCs w:val="18"/>
                <w:lang w:val="pl-PL"/>
              </w:rPr>
              <w:t xml:space="preserve"> </w:t>
            </w: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4"/>
                <w:sz w:val="18"/>
                <w:szCs w:val="18"/>
                <w:lang w:val="pl-PL"/>
              </w:rPr>
              <w:t xml:space="preserve"> </w:t>
            </w:r>
            <w:r w:rsidRPr="00991D17">
              <w:rPr>
                <w:rFonts w:asciiTheme="majorHAnsi" w:hAnsiTheme="majorHAnsi" w:cstheme="majorHAnsi"/>
                <w:color w:val="1A171C"/>
                <w:sz w:val="18"/>
                <w:szCs w:val="18"/>
                <w:lang w:val="pl-PL"/>
              </w:rPr>
              <w:t>produkcji</w:t>
            </w:r>
            <w:r w:rsidRPr="00991D17">
              <w:rPr>
                <w:rFonts w:asciiTheme="majorHAnsi" w:hAnsiTheme="majorHAnsi" w:cstheme="majorHAnsi"/>
                <w:color w:val="1A171C"/>
                <w:spacing w:val="38"/>
                <w:sz w:val="18"/>
                <w:szCs w:val="18"/>
                <w:lang w:val="pl-PL"/>
              </w:rPr>
              <w:t xml:space="preserve"> </w:t>
            </w:r>
            <w:r w:rsidRPr="00991D17">
              <w:rPr>
                <w:rFonts w:asciiTheme="majorHAnsi" w:hAnsiTheme="majorHAnsi" w:cstheme="majorHAnsi"/>
                <w:color w:val="1A171C"/>
                <w:spacing w:val="-2"/>
                <w:sz w:val="18"/>
                <w:szCs w:val="18"/>
                <w:lang w:val="pl-PL"/>
              </w:rPr>
              <w:t>ekologicznej</w:t>
            </w:r>
            <w:r w:rsidRPr="00991D17">
              <w:rPr>
                <w:rFonts w:asciiTheme="majorHAnsi" w:hAnsiTheme="majorHAnsi" w:cstheme="majorHAnsi"/>
                <w:color w:val="1A171C"/>
                <w:spacing w:val="42"/>
                <w:sz w:val="18"/>
                <w:szCs w:val="18"/>
                <w:lang w:val="pl-PL"/>
              </w:rPr>
              <w:t xml:space="preserve"> </w:t>
            </w:r>
            <w:r w:rsidRPr="00991D17">
              <w:rPr>
                <w:rFonts w:asciiTheme="majorHAnsi" w:hAnsiTheme="majorHAnsi" w:cstheme="majorHAnsi"/>
                <w:color w:val="1A171C"/>
                <w:spacing w:val="-2"/>
                <w:sz w:val="18"/>
                <w:szCs w:val="18"/>
                <w:lang w:val="pl-PL"/>
              </w:rPr>
              <w:t>do</w:t>
            </w:r>
            <w:r w:rsidRPr="00991D17">
              <w:rPr>
                <w:rFonts w:asciiTheme="majorHAnsi" w:hAnsiTheme="majorHAnsi" w:cstheme="majorHAnsi"/>
                <w:color w:val="1A171C"/>
                <w:spacing w:val="1"/>
                <w:sz w:val="18"/>
                <w:szCs w:val="18"/>
                <w:lang w:val="pl-PL"/>
              </w:rPr>
              <w:t xml:space="preserve"> </w:t>
            </w:r>
            <w:r w:rsidRPr="00991D17">
              <w:rPr>
                <w:rFonts w:asciiTheme="majorHAnsi" w:hAnsiTheme="majorHAnsi" w:cstheme="majorHAnsi"/>
                <w:color w:val="1A171C"/>
                <w:spacing w:val="-2"/>
                <w:sz w:val="18"/>
                <w:szCs w:val="18"/>
                <w:lang w:val="pl-PL"/>
              </w:rPr>
              <w:t>czasu</w:t>
            </w:r>
            <w:r w:rsidRPr="00991D17">
              <w:rPr>
                <w:rFonts w:asciiTheme="majorHAnsi" w:hAnsiTheme="majorHAnsi" w:cstheme="majorHAnsi"/>
                <w:color w:val="1A171C"/>
                <w:spacing w:val="42"/>
                <w:sz w:val="18"/>
                <w:szCs w:val="18"/>
                <w:lang w:val="pl-PL"/>
              </w:rPr>
              <w:t xml:space="preserve"> </w:t>
            </w:r>
            <w:r w:rsidRPr="00991D17">
              <w:rPr>
                <w:rFonts w:asciiTheme="majorHAnsi" w:hAnsiTheme="majorHAnsi" w:cstheme="majorHAnsi"/>
                <w:color w:val="1A171C"/>
                <w:sz w:val="18"/>
                <w:szCs w:val="18"/>
                <w:lang w:val="pl-PL"/>
              </w:rPr>
              <w:t>otrzymania</w:t>
            </w:r>
            <w:r w:rsidRPr="00991D17">
              <w:rPr>
                <w:rFonts w:asciiTheme="majorHAnsi" w:hAnsiTheme="majorHAnsi" w:cstheme="majorHAnsi"/>
                <w:color w:val="1A171C"/>
                <w:spacing w:val="41"/>
                <w:sz w:val="18"/>
                <w:szCs w:val="18"/>
                <w:lang w:val="pl-PL"/>
              </w:rPr>
              <w:t xml:space="preserve"> </w:t>
            </w:r>
            <w:r w:rsidRPr="00991D17">
              <w:rPr>
                <w:rFonts w:asciiTheme="majorHAnsi" w:hAnsiTheme="majorHAnsi" w:cstheme="majorHAnsi"/>
                <w:color w:val="1A171C"/>
                <w:spacing w:val="-1"/>
                <w:sz w:val="18"/>
                <w:szCs w:val="18"/>
                <w:lang w:val="pl-PL"/>
              </w:rPr>
              <w:t>wyników</w:t>
            </w:r>
            <w:r w:rsidRPr="00991D17">
              <w:rPr>
                <w:rFonts w:asciiTheme="majorHAnsi" w:hAnsiTheme="majorHAnsi" w:cstheme="majorHAnsi"/>
                <w:color w:val="1A171C"/>
                <w:sz w:val="18"/>
                <w:szCs w:val="18"/>
                <w:lang w:val="pl-PL"/>
              </w:rPr>
              <w:t xml:space="preserve">  postępowania</w:t>
            </w:r>
            <w:r w:rsidRPr="00991D17">
              <w:rPr>
                <w:rFonts w:asciiTheme="majorHAnsi" w:hAnsiTheme="majorHAnsi" w:cstheme="majorHAnsi"/>
                <w:color w:val="1A171C"/>
                <w:spacing w:val="29"/>
                <w:w w:val="96"/>
                <w:sz w:val="18"/>
                <w:szCs w:val="18"/>
                <w:lang w:val="pl-PL"/>
              </w:rPr>
              <w:t xml:space="preserve"> </w:t>
            </w:r>
            <w:r w:rsidRPr="00991D17">
              <w:rPr>
                <w:rFonts w:asciiTheme="majorHAnsi" w:hAnsiTheme="majorHAnsi" w:cstheme="majorHAnsi"/>
                <w:color w:val="1A171C"/>
                <w:spacing w:val="-3"/>
                <w:sz w:val="18"/>
                <w:szCs w:val="18"/>
                <w:lang w:val="pl-PL"/>
              </w:rPr>
              <w:t>wyjaśniającego</w:t>
            </w:r>
            <w:r w:rsidR="004832F2">
              <w:rPr>
                <w:rFonts w:asciiTheme="majorHAnsi" w:hAnsiTheme="majorHAnsi" w:cstheme="majorHAnsi"/>
                <w:color w:val="1A171C"/>
                <w:spacing w:val="-3"/>
                <w:sz w:val="18"/>
                <w:szCs w:val="18"/>
                <w:lang w:val="pl-PL"/>
              </w:rPr>
              <w:t>.</w:t>
            </w:r>
          </w:p>
          <w:p w14:paraId="57A5E2CE" w14:textId="4F45ED3B" w:rsidR="0008694B" w:rsidRPr="00D37BB0" w:rsidRDefault="0008694B" w:rsidP="00991D17">
            <w:pPr>
              <w:pStyle w:val="Tekstpodstawowy"/>
              <w:numPr>
                <w:ilvl w:val="0"/>
                <w:numId w:val="19"/>
              </w:numPr>
              <w:spacing w:line="214" w:lineRule="exact"/>
              <w:ind w:left="0" w:firstLine="0"/>
              <w:jc w:val="both"/>
              <w:rPr>
                <w:rFonts w:asciiTheme="majorHAnsi" w:hAnsiTheme="majorHAnsi" w:cstheme="majorHAnsi"/>
                <w:sz w:val="18"/>
                <w:szCs w:val="18"/>
                <w:lang w:val="pl-PL"/>
              </w:rPr>
            </w:pPr>
            <w:r w:rsidRPr="00991D17">
              <w:rPr>
                <w:rFonts w:asciiTheme="majorHAnsi" w:hAnsiTheme="majorHAnsi" w:cstheme="majorHAnsi"/>
                <w:w w:val="95"/>
                <w:sz w:val="18"/>
                <w:szCs w:val="18"/>
                <w:lang w:val="pl-PL"/>
              </w:rPr>
              <w:t>Gdy</w:t>
            </w:r>
            <w:r w:rsidRPr="00991D17">
              <w:rPr>
                <w:rFonts w:asciiTheme="majorHAnsi" w:hAnsiTheme="majorHAnsi" w:cstheme="majorHAnsi"/>
                <w:spacing w:val="4"/>
                <w:w w:val="95"/>
                <w:sz w:val="18"/>
                <w:szCs w:val="18"/>
                <w:lang w:val="pl-PL"/>
              </w:rPr>
              <w:t xml:space="preserve"> DQS Polska p</w:t>
            </w:r>
            <w:r w:rsidRPr="00991D17">
              <w:rPr>
                <w:rFonts w:asciiTheme="majorHAnsi" w:hAnsiTheme="majorHAnsi" w:cstheme="majorHAnsi"/>
                <w:w w:val="95"/>
                <w:sz w:val="18"/>
                <w:szCs w:val="18"/>
                <w:lang w:val="pl-PL"/>
              </w:rPr>
              <w:t>odejrzewa</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lub</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otrzyma</w:t>
            </w:r>
            <w:r w:rsidRPr="00991D17">
              <w:rPr>
                <w:rFonts w:asciiTheme="majorHAnsi" w:hAnsiTheme="majorHAnsi" w:cstheme="majorHAnsi"/>
                <w:spacing w:val="41"/>
                <w:w w:val="92"/>
                <w:sz w:val="18"/>
                <w:szCs w:val="18"/>
                <w:lang w:val="pl-PL"/>
              </w:rPr>
              <w:t xml:space="preserve"> </w:t>
            </w:r>
            <w:r w:rsidRPr="00991D17">
              <w:rPr>
                <w:rFonts w:asciiTheme="majorHAnsi" w:hAnsiTheme="majorHAnsi" w:cstheme="majorHAnsi"/>
                <w:w w:val="95"/>
                <w:sz w:val="18"/>
                <w:szCs w:val="18"/>
                <w:lang w:val="pl-PL"/>
              </w:rPr>
              <w:t>uzasadnione</w:t>
            </w:r>
            <w:r w:rsidRPr="00991D17">
              <w:rPr>
                <w:rFonts w:asciiTheme="majorHAnsi" w:hAnsiTheme="majorHAnsi" w:cstheme="majorHAnsi"/>
                <w:spacing w:val="-1"/>
                <w:w w:val="95"/>
                <w:sz w:val="18"/>
                <w:szCs w:val="18"/>
                <w:lang w:val="pl-PL"/>
              </w:rPr>
              <w:t xml:space="preserve"> inf</w:t>
            </w:r>
            <w:r w:rsidRPr="00991D17">
              <w:rPr>
                <w:rFonts w:asciiTheme="majorHAnsi" w:hAnsiTheme="majorHAnsi" w:cstheme="majorHAnsi"/>
                <w:spacing w:val="-2"/>
                <w:w w:val="95"/>
                <w:sz w:val="18"/>
                <w:szCs w:val="18"/>
                <w:lang w:val="pl-PL"/>
              </w:rPr>
              <w:t>ormacje,</w:t>
            </w:r>
            <w:r w:rsidRPr="00991D17">
              <w:rPr>
                <w:rFonts w:asciiTheme="majorHAnsi" w:hAnsiTheme="majorHAnsi" w:cstheme="majorHAnsi"/>
                <w:w w:val="95"/>
                <w:sz w:val="18"/>
                <w:szCs w:val="18"/>
                <w:lang w:val="pl-PL"/>
              </w:rPr>
              <w:t xml:space="preserve"> </w:t>
            </w:r>
            <w:r w:rsidRPr="00991D17">
              <w:rPr>
                <w:rFonts w:asciiTheme="majorHAnsi" w:hAnsiTheme="majorHAnsi" w:cstheme="majorHAnsi"/>
                <w:spacing w:val="-2"/>
                <w:w w:val="95"/>
                <w:sz w:val="18"/>
                <w:szCs w:val="18"/>
                <w:lang w:val="pl-PL"/>
              </w:rPr>
              <w:t>również</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od</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spacing w:val="-3"/>
                <w:w w:val="95"/>
                <w:sz w:val="18"/>
                <w:szCs w:val="18"/>
                <w:lang w:val="pl-PL"/>
              </w:rPr>
              <w:t>inny</w:t>
            </w:r>
            <w:r w:rsidRPr="00991D17">
              <w:rPr>
                <w:rFonts w:asciiTheme="majorHAnsi" w:hAnsiTheme="majorHAnsi" w:cstheme="majorHAnsi"/>
                <w:spacing w:val="-2"/>
                <w:w w:val="95"/>
                <w:sz w:val="18"/>
                <w:szCs w:val="18"/>
                <w:lang w:val="pl-PL"/>
              </w:rPr>
              <w:t>ch</w:t>
            </w:r>
            <w:r w:rsidRPr="00991D17">
              <w:rPr>
                <w:rFonts w:asciiTheme="majorHAnsi" w:hAnsiTheme="majorHAnsi" w:cstheme="majorHAnsi"/>
                <w:w w:val="95"/>
                <w:sz w:val="18"/>
                <w:szCs w:val="18"/>
                <w:lang w:val="pl-PL"/>
              </w:rPr>
              <w:t xml:space="preserve"> </w:t>
            </w:r>
            <w:r w:rsidRPr="00991D17">
              <w:rPr>
                <w:rFonts w:asciiTheme="majorHAnsi" w:hAnsiTheme="majorHAnsi" w:cstheme="majorHAnsi"/>
                <w:spacing w:val="-2"/>
                <w:w w:val="95"/>
                <w:sz w:val="18"/>
                <w:szCs w:val="18"/>
                <w:lang w:val="pl-PL"/>
              </w:rPr>
              <w:t>organów</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spacing w:val="-3"/>
                <w:w w:val="95"/>
                <w:sz w:val="18"/>
                <w:szCs w:val="18"/>
                <w:lang w:val="pl-PL"/>
              </w:rPr>
              <w:t>kontrolny</w:t>
            </w:r>
            <w:r w:rsidRPr="00991D17">
              <w:rPr>
                <w:rFonts w:asciiTheme="majorHAnsi" w:hAnsiTheme="majorHAnsi" w:cstheme="majorHAnsi"/>
                <w:spacing w:val="-2"/>
                <w:w w:val="95"/>
                <w:sz w:val="18"/>
                <w:szCs w:val="18"/>
                <w:lang w:val="pl-PL"/>
              </w:rPr>
              <w:t>ch</w:t>
            </w:r>
            <w:r w:rsidRPr="00991D17">
              <w:rPr>
                <w:rFonts w:asciiTheme="majorHAnsi" w:hAnsiTheme="majorHAnsi" w:cstheme="majorHAnsi"/>
                <w:w w:val="95"/>
                <w:sz w:val="18"/>
                <w:szCs w:val="18"/>
                <w:lang w:val="pl-PL"/>
              </w:rPr>
              <w:t xml:space="preserve"> lub jednostek</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certyfikujących, że produkt, który</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może</w:t>
            </w:r>
            <w:r w:rsidR="004832F2">
              <w:rPr>
                <w:rFonts w:asciiTheme="majorHAnsi" w:hAnsiTheme="majorHAnsi" w:cstheme="majorHAnsi"/>
                <w:w w:val="95"/>
                <w:sz w:val="18"/>
                <w:szCs w:val="18"/>
                <w:lang w:val="pl-PL"/>
              </w:rPr>
              <w:t xml:space="preserve"> </w:t>
            </w:r>
            <w:r w:rsidRPr="00991D17">
              <w:rPr>
                <w:rFonts w:asciiTheme="majorHAnsi" w:hAnsiTheme="majorHAnsi" w:cstheme="majorHAnsi"/>
                <w:w w:val="95"/>
                <w:sz w:val="18"/>
                <w:szCs w:val="18"/>
                <w:lang w:val="pl-PL"/>
              </w:rPr>
              <w:t>nie</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być</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zgodny</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z</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rozporządzeniem</w:t>
            </w:r>
            <w:r w:rsidRPr="00991D17">
              <w:rPr>
                <w:rFonts w:asciiTheme="majorHAnsi" w:hAnsiTheme="majorHAnsi" w:cstheme="majorHAnsi"/>
                <w:spacing w:val="5"/>
                <w:w w:val="95"/>
                <w:sz w:val="18"/>
                <w:szCs w:val="18"/>
                <w:lang w:val="pl-PL"/>
              </w:rPr>
              <w:t xml:space="preserve"> </w:t>
            </w:r>
            <w:r w:rsidRPr="00991D17">
              <w:rPr>
                <w:rFonts w:asciiTheme="majorHAnsi" w:hAnsiTheme="majorHAnsi" w:cstheme="majorHAnsi"/>
                <w:w w:val="95"/>
                <w:sz w:val="18"/>
                <w:szCs w:val="18"/>
                <w:lang w:val="pl-PL"/>
              </w:rPr>
              <w:t>(UE)</w:t>
            </w:r>
            <w:r w:rsidRPr="00991D17">
              <w:rPr>
                <w:rFonts w:asciiTheme="majorHAnsi" w:hAnsiTheme="majorHAnsi" w:cstheme="majorHAnsi"/>
                <w:spacing w:val="5"/>
                <w:w w:val="95"/>
                <w:sz w:val="18"/>
                <w:szCs w:val="18"/>
                <w:lang w:val="pl-PL"/>
              </w:rPr>
              <w:t xml:space="preserve"> </w:t>
            </w:r>
            <w:r w:rsidRPr="00991D17">
              <w:rPr>
                <w:rFonts w:asciiTheme="majorHAnsi" w:hAnsiTheme="majorHAnsi" w:cstheme="majorHAnsi"/>
                <w:w w:val="95"/>
                <w:sz w:val="18"/>
                <w:szCs w:val="18"/>
                <w:lang w:val="pl-PL"/>
              </w:rPr>
              <w:t>2018/848,</w:t>
            </w:r>
            <w:r w:rsidRPr="00991D17">
              <w:rPr>
                <w:rFonts w:asciiTheme="majorHAnsi" w:hAnsiTheme="majorHAnsi" w:cstheme="majorHAnsi"/>
                <w:spacing w:val="5"/>
                <w:w w:val="95"/>
                <w:sz w:val="18"/>
                <w:szCs w:val="18"/>
                <w:lang w:val="pl-PL"/>
              </w:rPr>
              <w:t xml:space="preserve"> </w:t>
            </w:r>
            <w:r w:rsidRPr="00991D17">
              <w:rPr>
                <w:rFonts w:asciiTheme="majorHAnsi" w:hAnsiTheme="majorHAnsi" w:cstheme="majorHAnsi"/>
                <w:w w:val="95"/>
                <w:sz w:val="18"/>
                <w:szCs w:val="18"/>
                <w:lang w:val="pl-PL"/>
              </w:rPr>
              <w:t>ma</w:t>
            </w:r>
            <w:r w:rsidRPr="00991D17">
              <w:rPr>
                <w:rFonts w:asciiTheme="majorHAnsi" w:hAnsiTheme="majorHAnsi" w:cstheme="majorHAnsi"/>
                <w:spacing w:val="5"/>
                <w:w w:val="95"/>
                <w:sz w:val="18"/>
                <w:szCs w:val="18"/>
                <w:lang w:val="pl-PL"/>
              </w:rPr>
              <w:t xml:space="preserve"> </w:t>
            </w:r>
            <w:r w:rsidRPr="00991D17">
              <w:rPr>
                <w:rFonts w:asciiTheme="majorHAnsi" w:hAnsiTheme="majorHAnsi" w:cstheme="majorHAnsi"/>
                <w:w w:val="95"/>
                <w:sz w:val="18"/>
                <w:szCs w:val="18"/>
                <w:lang w:val="pl-PL"/>
              </w:rPr>
              <w:t>zostać</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przywieziony</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z</w:t>
            </w:r>
            <w:r w:rsidRPr="00991D17">
              <w:rPr>
                <w:rFonts w:asciiTheme="majorHAnsi" w:hAnsiTheme="majorHAnsi" w:cstheme="majorHAnsi"/>
                <w:spacing w:val="5"/>
                <w:w w:val="95"/>
                <w:sz w:val="18"/>
                <w:szCs w:val="18"/>
                <w:lang w:val="pl-PL"/>
              </w:rPr>
              <w:t xml:space="preserve"> </w:t>
            </w:r>
            <w:r w:rsidRPr="00991D17">
              <w:rPr>
                <w:rFonts w:asciiTheme="majorHAnsi" w:hAnsiTheme="majorHAnsi" w:cstheme="majorHAnsi"/>
                <w:w w:val="95"/>
                <w:sz w:val="18"/>
                <w:szCs w:val="18"/>
                <w:lang w:val="pl-PL"/>
              </w:rPr>
              <w:t>państwa</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trzeciego</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w</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celu</w:t>
            </w:r>
            <w:r w:rsidRPr="00991D17">
              <w:rPr>
                <w:rFonts w:asciiTheme="majorHAnsi" w:hAnsiTheme="majorHAnsi" w:cstheme="majorHAnsi"/>
                <w:spacing w:val="5"/>
                <w:w w:val="95"/>
                <w:sz w:val="18"/>
                <w:szCs w:val="18"/>
                <w:lang w:val="pl-PL"/>
              </w:rPr>
              <w:t xml:space="preserve"> </w:t>
            </w:r>
            <w:r w:rsidRPr="00991D17">
              <w:rPr>
                <w:rFonts w:asciiTheme="majorHAnsi" w:hAnsiTheme="majorHAnsi" w:cstheme="majorHAnsi"/>
                <w:spacing w:val="-2"/>
                <w:w w:val="95"/>
                <w:sz w:val="18"/>
                <w:szCs w:val="18"/>
                <w:lang w:val="pl-PL"/>
              </w:rPr>
              <w:t>wprowadzenia</w:t>
            </w:r>
            <w:r w:rsidRPr="00991D17">
              <w:rPr>
                <w:rFonts w:asciiTheme="majorHAnsi" w:hAnsiTheme="majorHAnsi" w:cstheme="majorHAnsi"/>
                <w:spacing w:val="29"/>
                <w:w w:val="91"/>
                <w:sz w:val="18"/>
                <w:szCs w:val="18"/>
                <w:lang w:val="pl-PL"/>
              </w:rPr>
              <w:t xml:space="preserve"> </w:t>
            </w:r>
            <w:r w:rsidRPr="00991D17">
              <w:rPr>
                <w:rFonts w:asciiTheme="majorHAnsi" w:hAnsiTheme="majorHAnsi" w:cstheme="majorHAnsi"/>
                <w:spacing w:val="-2"/>
                <w:w w:val="95"/>
                <w:sz w:val="18"/>
                <w:szCs w:val="18"/>
                <w:lang w:val="pl-PL"/>
              </w:rPr>
              <w:t>teg</w:t>
            </w:r>
            <w:r w:rsidRPr="00991D17">
              <w:rPr>
                <w:rFonts w:asciiTheme="majorHAnsi" w:hAnsiTheme="majorHAnsi" w:cstheme="majorHAnsi"/>
                <w:spacing w:val="-1"/>
                <w:w w:val="95"/>
                <w:sz w:val="18"/>
                <w:szCs w:val="18"/>
                <w:lang w:val="pl-PL"/>
              </w:rPr>
              <w:t>o</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produktu</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do</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obrotu</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w</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spacing w:val="-1"/>
                <w:w w:val="95"/>
                <w:sz w:val="18"/>
                <w:szCs w:val="18"/>
                <w:lang w:val="pl-PL"/>
              </w:rPr>
              <w:t>Unii,</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ale</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nosi</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oznaczenie</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odwołujące</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się</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do</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produkcji</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spacing w:val="-2"/>
                <w:w w:val="95"/>
                <w:sz w:val="18"/>
                <w:szCs w:val="18"/>
                <w:lang w:val="pl-PL"/>
              </w:rPr>
              <w:t>ek</w:t>
            </w:r>
            <w:r w:rsidRPr="00991D17">
              <w:rPr>
                <w:rFonts w:asciiTheme="majorHAnsi" w:hAnsiTheme="majorHAnsi" w:cstheme="majorHAnsi"/>
                <w:spacing w:val="-1"/>
                <w:w w:val="95"/>
                <w:sz w:val="18"/>
                <w:szCs w:val="18"/>
                <w:lang w:val="pl-PL"/>
              </w:rPr>
              <w:t>ologicznej,</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lub</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gdy</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spacing w:val="-2"/>
                <w:w w:val="95"/>
                <w:sz w:val="18"/>
                <w:szCs w:val="18"/>
                <w:lang w:val="pl-PL"/>
              </w:rPr>
              <w:t>organ</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spacing w:val="-1"/>
                <w:w w:val="95"/>
                <w:sz w:val="18"/>
                <w:szCs w:val="18"/>
                <w:lang w:val="pl-PL"/>
              </w:rPr>
              <w:t>k</w:t>
            </w:r>
            <w:r w:rsidRPr="00991D17">
              <w:rPr>
                <w:rFonts w:asciiTheme="majorHAnsi" w:hAnsiTheme="majorHAnsi" w:cstheme="majorHAnsi"/>
                <w:spacing w:val="-2"/>
                <w:w w:val="95"/>
                <w:sz w:val="18"/>
                <w:szCs w:val="18"/>
                <w:lang w:val="pl-PL"/>
              </w:rPr>
              <w:t>ontrolny</w:t>
            </w:r>
            <w:r w:rsidRPr="00991D17">
              <w:rPr>
                <w:rFonts w:asciiTheme="majorHAnsi" w:hAnsiTheme="majorHAnsi" w:cstheme="majorHAnsi"/>
                <w:spacing w:val="37"/>
                <w:w w:val="92"/>
                <w:sz w:val="18"/>
                <w:szCs w:val="18"/>
                <w:lang w:val="pl-PL"/>
              </w:rPr>
              <w:t xml:space="preserve"> </w:t>
            </w:r>
            <w:r w:rsidRPr="00991D17">
              <w:rPr>
                <w:rFonts w:asciiTheme="majorHAnsi" w:hAnsiTheme="majorHAnsi" w:cstheme="majorHAnsi"/>
                <w:w w:val="95"/>
                <w:sz w:val="18"/>
                <w:szCs w:val="18"/>
                <w:lang w:val="pl-PL"/>
              </w:rPr>
              <w:t>lub</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jednostka</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certyfikująca</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zostaną</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spacing w:val="-1"/>
                <w:w w:val="95"/>
                <w:sz w:val="18"/>
                <w:szCs w:val="18"/>
                <w:lang w:val="pl-PL"/>
              </w:rPr>
              <w:t>poinf</w:t>
            </w:r>
            <w:r w:rsidRPr="00991D17">
              <w:rPr>
                <w:rFonts w:asciiTheme="majorHAnsi" w:hAnsiTheme="majorHAnsi" w:cstheme="majorHAnsi"/>
                <w:spacing w:val="-2"/>
                <w:w w:val="95"/>
                <w:sz w:val="18"/>
                <w:szCs w:val="18"/>
                <w:lang w:val="pl-PL"/>
              </w:rPr>
              <w:t>or</w:t>
            </w:r>
            <w:r w:rsidRPr="00991D17">
              <w:rPr>
                <w:rFonts w:asciiTheme="majorHAnsi" w:hAnsiTheme="majorHAnsi" w:cstheme="majorHAnsi"/>
                <w:spacing w:val="-1"/>
                <w:w w:val="95"/>
                <w:sz w:val="18"/>
                <w:szCs w:val="18"/>
                <w:lang w:val="pl-PL"/>
              </w:rPr>
              <w:t>mowan</w:t>
            </w:r>
            <w:r w:rsidRPr="00991D17">
              <w:rPr>
                <w:rFonts w:asciiTheme="majorHAnsi" w:hAnsiTheme="majorHAnsi" w:cstheme="majorHAnsi"/>
                <w:spacing w:val="-2"/>
                <w:w w:val="95"/>
                <w:sz w:val="18"/>
                <w:szCs w:val="18"/>
                <w:lang w:val="pl-PL"/>
              </w:rPr>
              <w:t xml:space="preserve">e </w:t>
            </w:r>
            <w:r w:rsidRPr="00991D17">
              <w:rPr>
                <w:rFonts w:asciiTheme="majorHAnsi" w:hAnsiTheme="majorHAnsi" w:cstheme="majorHAnsi"/>
                <w:w w:val="95"/>
                <w:sz w:val="18"/>
                <w:szCs w:val="18"/>
                <w:lang w:val="pl-PL"/>
              </w:rPr>
              <w:t>przez</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podmiot</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w w:val="95"/>
                <w:sz w:val="18"/>
                <w:szCs w:val="18"/>
                <w:lang w:val="pl-PL"/>
              </w:rPr>
              <w:t>o</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podejrzewanej</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niezgodności</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zgodnie</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z</w:t>
            </w:r>
            <w:r w:rsidRPr="00991D17">
              <w:rPr>
                <w:rFonts w:asciiTheme="majorHAnsi" w:hAnsiTheme="majorHAnsi" w:cstheme="majorHAnsi"/>
                <w:spacing w:val="-4"/>
                <w:w w:val="95"/>
                <w:sz w:val="18"/>
                <w:szCs w:val="18"/>
                <w:lang w:val="pl-PL"/>
              </w:rPr>
              <w:t xml:space="preserve"> </w:t>
            </w:r>
            <w:r w:rsidRPr="00991D17">
              <w:rPr>
                <w:rFonts w:asciiTheme="majorHAnsi" w:hAnsiTheme="majorHAnsi" w:cstheme="majorHAnsi"/>
                <w:spacing w:val="1"/>
                <w:w w:val="95"/>
                <w:sz w:val="18"/>
                <w:szCs w:val="18"/>
                <w:lang w:val="pl-PL"/>
              </w:rPr>
              <w:t>art.</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27</w:t>
            </w:r>
            <w:r w:rsidRPr="00991D17">
              <w:rPr>
                <w:rFonts w:asciiTheme="majorHAnsi" w:hAnsiTheme="majorHAnsi" w:cstheme="majorHAnsi"/>
                <w:spacing w:val="-3"/>
                <w:w w:val="95"/>
                <w:sz w:val="18"/>
                <w:szCs w:val="18"/>
                <w:lang w:val="pl-PL"/>
              </w:rPr>
              <w:t xml:space="preserve"> </w:t>
            </w:r>
            <w:r w:rsidRPr="00D37BB0">
              <w:rPr>
                <w:rFonts w:asciiTheme="majorHAnsi" w:hAnsiTheme="majorHAnsi" w:cstheme="majorHAnsi"/>
                <w:w w:val="95"/>
                <w:sz w:val="18"/>
                <w:szCs w:val="18"/>
                <w:lang w:val="pl-PL"/>
              </w:rPr>
              <w:t>tego</w:t>
            </w:r>
            <w:r w:rsidRPr="00D37BB0">
              <w:rPr>
                <w:rFonts w:asciiTheme="majorHAnsi" w:hAnsiTheme="majorHAnsi" w:cstheme="majorHAnsi"/>
                <w:spacing w:val="34"/>
                <w:w w:val="91"/>
                <w:sz w:val="18"/>
                <w:szCs w:val="18"/>
                <w:lang w:val="pl-PL"/>
              </w:rPr>
              <w:t xml:space="preserve"> </w:t>
            </w:r>
            <w:r w:rsidRPr="00D37BB0">
              <w:rPr>
                <w:rFonts w:asciiTheme="majorHAnsi" w:hAnsiTheme="majorHAnsi" w:cstheme="majorHAnsi"/>
                <w:sz w:val="18"/>
                <w:szCs w:val="18"/>
                <w:lang w:val="pl-PL"/>
              </w:rPr>
              <w:t>rozporządzenia:</w:t>
            </w:r>
          </w:p>
          <w:p w14:paraId="11FAE5DC" w14:textId="5B668DDE" w:rsidR="0008694B" w:rsidRPr="00D37BB0" w:rsidRDefault="0008694B" w:rsidP="00991D17">
            <w:pPr>
              <w:pStyle w:val="Tekstpodstawowy"/>
              <w:numPr>
                <w:ilvl w:val="0"/>
                <w:numId w:val="22"/>
              </w:numPr>
              <w:spacing w:line="230" w:lineRule="auto"/>
              <w:ind w:left="0" w:firstLine="0"/>
              <w:jc w:val="both"/>
              <w:rPr>
                <w:rFonts w:asciiTheme="majorHAnsi" w:hAnsiTheme="majorHAnsi" w:cstheme="majorHAnsi"/>
                <w:sz w:val="18"/>
                <w:szCs w:val="18"/>
                <w:lang w:val="pl-PL"/>
              </w:rPr>
            </w:pPr>
            <w:r w:rsidRPr="00D37BB0">
              <w:rPr>
                <w:rFonts w:asciiTheme="majorHAnsi" w:hAnsiTheme="majorHAnsi" w:cstheme="majorHAnsi"/>
                <w:w w:val="95"/>
                <w:sz w:val="18"/>
                <w:szCs w:val="18"/>
                <w:lang w:val="pl-PL"/>
              </w:rPr>
              <w:t>niezwłocznie</w:t>
            </w:r>
            <w:r w:rsidRPr="00D37BB0">
              <w:rPr>
                <w:rFonts w:asciiTheme="majorHAnsi" w:hAnsiTheme="majorHAnsi" w:cstheme="majorHAnsi"/>
                <w:spacing w:val="-5"/>
                <w:w w:val="95"/>
                <w:sz w:val="18"/>
                <w:szCs w:val="18"/>
                <w:lang w:val="pl-PL"/>
              </w:rPr>
              <w:t xml:space="preserve"> </w:t>
            </w:r>
            <w:r w:rsidRPr="00D37BB0">
              <w:rPr>
                <w:rFonts w:asciiTheme="majorHAnsi" w:hAnsiTheme="majorHAnsi" w:cstheme="majorHAnsi"/>
                <w:spacing w:val="-2"/>
                <w:w w:val="95"/>
                <w:sz w:val="18"/>
                <w:szCs w:val="18"/>
                <w:lang w:val="pl-PL"/>
              </w:rPr>
              <w:t>przeprowadza</w:t>
            </w:r>
            <w:r w:rsidRPr="00D37BB0">
              <w:rPr>
                <w:rFonts w:asciiTheme="majorHAnsi" w:hAnsiTheme="majorHAnsi" w:cstheme="majorHAnsi"/>
                <w:spacing w:val="-5"/>
                <w:w w:val="95"/>
                <w:sz w:val="18"/>
                <w:szCs w:val="18"/>
                <w:lang w:val="pl-PL"/>
              </w:rPr>
              <w:t xml:space="preserve"> </w:t>
            </w:r>
            <w:r w:rsidRPr="00D37BB0">
              <w:rPr>
                <w:rFonts w:asciiTheme="majorHAnsi" w:hAnsiTheme="majorHAnsi" w:cstheme="majorHAnsi"/>
                <w:spacing w:val="-2"/>
                <w:w w:val="95"/>
                <w:sz w:val="18"/>
                <w:szCs w:val="18"/>
                <w:lang w:val="pl-PL"/>
              </w:rPr>
              <w:t>postępowanie</w:t>
            </w:r>
            <w:r w:rsidRPr="00D37BB0">
              <w:rPr>
                <w:rFonts w:asciiTheme="majorHAnsi" w:hAnsiTheme="majorHAnsi" w:cstheme="majorHAnsi"/>
                <w:spacing w:val="-4"/>
                <w:w w:val="95"/>
                <w:sz w:val="18"/>
                <w:szCs w:val="18"/>
                <w:lang w:val="pl-PL"/>
              </w:rPr>
              <w:t xml:space="preserve"> </w:t>
            </w:r>
            <w:r w:rsidRPr="00D37BB0">
              <w:rPr>
                <w:rFonts w:asciiTheme="majorHAnsi" w:hAnsiTheme="majorHAnsi" w:cstheme="majorHAnsi"/>
                <w:w w:val="95"/>
                <w:sz w:val="18"/>
                <w:szCs w:val="18"/>
                <w:lang w:val="pl-PL"/>
              </w:rPr>
              <w:t>wyjaśniające</w:t>
            </w:r>
            <w:r w:rsidRPr="00D37BB0">
              <w:rPr>
                <w:rFonts w:asciiTheme="majorHAnsi" w:hAnsiTheme="majorHAnsi" w:cstheme="majorHAnsi"/>
                <w:spacing w:val="-6"/>
                <w:w w:val="95"/>
                <w:sz w:val="18"/>
                <w:szCs w:val="18"/>
                <w:lang w:val="pl-PL"/>
              </w:rPr>
              <w:t xml:space="preserve"> </w:t>
            </w:r>
            <w:r w:rsidRPr="00D37BB0">
              <w:rPr>
                <w:rFonts w:asciiTheme="majorHAnsi" w:hAnsiTheme="majorHAnsi" w:cstheme="majorHAnsi"/>
                <w:w w:val="95"/>
                <w:sz w:val="18"/>
                <w:szCs w:val="18"/>
                <w:lang w:val="pl-PL"/>
              </w:rPr>
              <w:t>w</w:t>
            </w:r>
            <w:r w:rsidRPr="00D37BB0">
              <w:rPr>
                <w:rFonts w:asciiTheme="majorHAnsi" w:hAnsiTheme="majorHAnsi" w:cstheme="majorHAnsi"/>
                <w:spacing w:val="-6"/>
                <w:w w:val="95"/>
                <w:sz w:val="18"/>
                <w:szCs w:val="18"/>
                <w:lang w:val="pl-PL"/>
              </w:rPr>
              <w:t xml:space="preserve"> </w:t>
            </w:r>
            <w:r w:rsidRPr="00D37BB0">
              <w:rPr>
                <w:rFonts w:asciiTheme="majorHAnsi" w:hAnsiTheme="majorHAnsi" w:cstheme="majorHAnsi"/>
                <w:w w:val="95"/>
                <w:sz w:val="18"/>
                <w:szCs w:val="18"/>
                <w:lang w:val="pl-PL"/>
              </w:rPr>
              <w:t>celu</w:t>
            </w:r>
            <w:r w:rsidRPr="00D37BB0">
              <w:rPr>
                <w:rFonts w:asciiTheme="majorHAnsi" w:hAnsiTheme="majorHAnsi" w:cstheme="majorHAnsi"/>
                <w:spacing w:val="-4"/>
                <w:w w:val="95"/>
                <w:sz w:val="18"/>
                <w:szCs w:val="18"/>
                <w:lang w:val="pl-PL"/>
              </w:rPr>
              <w:t xml:space="preserve"> </w:t>
            </w:r>
            <w:r w:rsidRPr="00D37BB0">
              <w:rPr>
                <w:rFonts w:asciiTheme="majorHAnsi" w:hAnsiTheme="majorHAnsi" w:cstheme="majorHAnsi"/>
                <w:spacing w:val="-2"/>
                <w:w w:val="95"/>
                <w:sz w:val="18"/>
                <w:szCs w:val="18"/>
                <w:lang w:val="pl-PL"/>
              </w:rPr>
              <w:t>zwer</w:t>
            </w:r>
            <w:r w:rsidRPr="00D37BB0">
              <w:rPr>
                <w:rFonts w:asciiTheme="majorHAnsi" w:hAnsiTheme="majorHAnsi" w:cstheme="majorHAnsi"/>
                <w:spacing w:val="-1"/>
                <w:w w:val="95"/>
                <w:sz w:val="18"/>
                <w:szCs w:val="18"/>
                <w:lang w:val="pl-PL"/>
              </w:rPr>
              <w:t>yfiko</w:t>
            </w:r>
            <w:r w:rsidRPr="00D37BB0">
              <w:rPr>
                <w:rFonts w:asciiTheme="majorHAnsi" w:hAnsiTheme="majorHAnsi" w:cstheme="majorHAnsi"/>
                <w:spacing w:val="-2"/>
                <w:w w:val="95"/>
                <w:sz w:val="18"/>
                <w:szCs w:val="18"/>
                <w:lang w:val="pl-PL"/>
              </w:rPr>
              <w:t>wania</w:t>
            </w:r>
            <w:r w:rsidRPr="00D37BB0">
              <w:rPr>
                <w:rFonts w:asciiTheme="majorHAnsi" w:hAnsiTheme="majorHAnsi" w:cstheme="majorHAnsi"/>
                <w:spacing w:val="-4"/>
                <w:w w:val="95"/>
                <w:sz w:val="18"/>
                <w:szCs w:val="18"/>
                <w:lang w:val="pl-PL"/>
              </w:rPr>
              <w:t xml:space="preserve"> </w:t>
            </w:r>
            <w:r w:rsidRPr="00D37BB0">
              <w:rPr>
                <w:rFonts w:asciiTheme="majorHAnsi" w:hAnsiTheme="majorHAnsi" w:cstheme="majorHAnsi"/>
                <w:w w:val="95"/>
                <w:sz w:val="18"/>
                <w:szCs w:val="18"/>
                <w:lang w:val="pl-PL"/>
              </w:rPr>
              <w:t>zgodności</w:t>
            </w:r>
            <w:r w:rsidRPr="00D37BB0">
              <w:rPr>
                <w:rFonts w:asciiTheme="majorHAnsi" w:hAnsiTheme="majorHAnsi" w:cstheme="majorHAnsi"/>
                <w:spacing w:val="-4"/>
                <w:w w:val="95"/>
                <w:sz w:val="18"/>
                <w:szCs w:val="18"/>
                <w:lang w:val="pl-PL"/>
              </w:rPr>
              <w:t xml:space="preserve"> </w:t>
            </w:r>
            <w:r w:rsidRPr="00D37BB0">
              <w:rPr>
                <w:rFonts w:asciiTheme="majorHAnsi" w:hAnsiTheme="majorHAnsi" w:cstheme="majorHAnsi"/>
                <w:w w:val="95"/>
                <w:sz w:val="18"/>
                <w:szCs w:val="18"/>
                <w:lang w:val="pl-PL"/>
              </w:rPr>
              <w:t>z</w:t>
            </w:r>
            <w:r w:rsidRPr="00D37BB0">
              <w:rPr>
                <w:rFonts w:asciiTheme="majorHAnsi" w:hAnsiTheme="majorHAnsi" w:cstheme="majorHAnsi"/>
                <w:spacing w:val="-5"/>
                <w:w w:val="95"/>
                <w:sz w:val="18"/>
                <w:szCs w:val="18"/>
                <w:lang w:val="pl-PL"/>
              </w:rPr>
              <w:t xml:space="preserve"> </w:t>
            </w:r>
            <w:r w:rsidRPr="00D37BB0">
              <w:rPr>
                <w:rFonts w:asciiTheme="majorHAnsi" w:hAnsiTheme="majorHAnsi" w:cstheme="majorHAnsi"/>
                <w:w w:val="95"/>
                <w:sz w:val="18"/>
                <w:szCs w:val="18"/>
                <w:lang w:val="pl-PL"/>
              </w:rPr>
              <w:t>rozporządzeniem</w:t>
            </w:r>
            <w:r w:rsidRPr="00D37BB0">
              <w:rPr>
                <w:rFonts w:asciiTheme="majorHAnsi" w:hAnsiTheme="majorHAnsi" w:cstheme="majorHAnsi"/>
                <w:spacing w:val="-4"/>
                <w:w w:val="95"/>
                <w:sz w:val="18"/>
                <w:szCs w:val="18"/>
                <w:lang w:val="pl-PL"/>
              </w:rPr>
              <w:t xml:space="preserve"> </w:t>
            </w:r>
            <w:r w:rsidRPr="00D37BB0">
              <w:rPr>
                <w:rFonts w:asciiTheme="majorHAnsi" w:hAnsiTheme="majorHAnsi" w:cstheme="majorHAnsi"/>
                <w:w w:val="95"/>
                <w:sz w:val="18"/>
                <w:szCs w:val="18"/>
                <w:lang w:val="pl-PL"/>
              </w:rPr>
              <w:t>(UE)</w:t>
            </w:r>
            <w:r w:rsidRPr="00D37BB0">
              <w:rPr>
                <w:rFonts w:asciiTheme="majorHAnsi" w:hAnsiTheme="majorHAnsi" w:cstheme="majorHAnsi"/>
                <w:spacing w:val="66"/>
                <w:w w:val="84"/>
                <w:sz w:val="18"/>
                <w:szCs w:val="18"/>
                <w:lang w:val="pl-PL"/>
              </w:rPr>
              <w:t xml:space="preserve"> </w:t>
            </w:r>
            <w:r w:rsidRPr="00D37BB0">
              <w:rPr>
                <w:rFonts w:asciiTheme="majorHAnsi" w:hAnsiTheme="majorHAnsi" w:cstheme="majorHAnsi"/>
                <w:w w:val="95"/>
                <w:sz w:val="18"/>
                <w:szCs w:val="18"/>
                <w:lang w:val="pl-PL"/>
              </w:rPr>
              <w:t>2018/848</w:t>
            </w:r>
            <w:r w:rsidRPr="00D37BB0">
              <w:rPr>
                <w:rFonts w:asciiTheme="majorHAnsi" w:hAnsiTheme="majorHAnsi" w:cstheme="majorHAnsi"/>
                <w:spacing w:val="-7"/>
                <w:w w:val="95"/>
                <w:sz w:val="18"/>
                <w:szCs w:val="18"/>
                <w:lang w:val="pl-PL"/>
              </w:rPr>
              <w:t xml:space="preserve"> </w:t>
            </w:r>
            <w:r w:rsidRPr="00D37BB0">
              <w:rPr>
                <w:rFonts w:asciiTheme="majorHAnsi" w:hAnsiTheme="majorHAnsi" w:cstheme="majorHAnsi"/>
                <w:w w:val="95"/>
                <w:sz w:val="18"/>
                <w:szCs w:val="18"/>
                <w:lang w:val="pl-PL"/>
              </w:rPr>
              <w:t>lub</w:t>
            </w:r>
            <w:r w:rsidRPr="00D37BB0">
              <w:rPr>
                <w:rFonts w:asciiTheme="majorHAnsi" w:hAnsiTheme="majorHAnsi" w:cstheme="majorHAnsi"/>
                <w:spacing w:val="-6"/>
                <w:w w:val="95"/>
                <w:sz w:val="18"/>
                <w:szCs w:val="18"/>
                <w:lang w:val="pl-PL"/>
              </w:rPr>
              <w:t xml:space="preserve"> </w:t>
            </w:r>
            <w:r w:rsidRPr="00D37BB0">
              <w:rPr>
                <w:rFonts w:asciiTheme="majorHAnsi" w:hAnsiTheme="majorHAnsi" w:cstheme="majorHAnsi"/>
                <w:w w:val="95"/>
                <w:sz w:val="18"/>
                <w:szCs w:val="18"/>
                <w:lang w:val="pl-PL"/>
              </w:rPr>
              <w:t>z</w:t>
            </w:r>
            <w:r w:rsidRPr="00D37BB0">
              <w:rPr>
                <w:rFonts w:asciiTheme="majorHAnsi" w:hAnsiTheme="majorHAnsi" w:cstheme="majorHAnsi"/>
                <w:spacing w:val="-7"/>
                <w:w w:val="95"/>
                <w:sz w:val="18"/>
                <w:szCs w:val="18"/>
                <w:lang w:val="pl-PL"/>
              </w:rPr>
              <w:t xml:space="preserve"> </w:t>
            </w:r>
            <w:r w:rsidRPr="00D37BB0">
              <w:rPr>
                <w:rFonts w:asciiTheme="majorHAnsi" w:hAnsiTheme="majorHAnsi" w:cstheme="majorHAnsi"/>
                <w:w w:val="95"/>
                <w:sz w:val="18"/>
                <w:szCs w:val="18"/>
                <w:lang w:val="pl-PL"/>
              </w:rPr>
              <w:t>aktami</w:t>
            </w:r>
            <w:r w:rsidRPr="00D37BB0">
              <w:rPr>
                <w:rFonts w:asciiTheme="majorHAnsi" w:hAnsiTheme="majorHAnsi" w:cstheme="majorHAnsi"/>
                <w:spacing w:val="-6"/>
                <w:w w:val="95"/>
                <w:sz w:val="18"/>
                <w:szCs w:val="18"/>
                <w:lang w:val="pl-PL"/>
              </w:rPr>
              <w:t xml:space="preserve"> </w:t>
            </w:r>
            <w:r w:rsidRPr="00D37BB0">
              <w:rPr>
                <w:rFonts w:asciiTheme="majorHAnsi" w:hAnsiTheme="majorHAnsi" w:cstheme="majorHAnsi"/>
                <w:spacing w:val="-2"/>
                <w:w w:val="95"/>
                <w:sz w:val="18"/>
                <w:szCs w:val="18"/>
                <w:lang w:val="pl-PL"/>
              </w:rPr>
              <w:t>delegowan</w:t>
            </w:r>
            <w:r w:rsidRPr="00D37BB0">
              <w:rPr>
                <w:rFonts w:asciiTheme="majorHAnsi" w:hAnsiTheme="majorHAnsi" w:cstheme="majorHAnsi"/>
                <w:spacing w:val="-1"/>
                <w:w w:val="95"/>
                <w:sz w:val="18"/>
                <w:szCs w:val="18"/>
                <w:lang w:val="pl-PL"/>
              </w:rPr>
              <w:t>ymi</w:t>
            </w:r>
            <w:r w:rsidRPr="00D37BB0">
              <w:rPr>
                <w:rFonts w:asciiTheme="majorHAnsi" w:hAnsiTheme="majorHAnsi" w:cstheme="majorHAnsi"/>
                <w:spacing w:val="-7"/>
                <w:w w:val="95"/>
                <w:sz w:val="18"/>
                <w:szCs w:val="18"/>
                <w:lang w:val="pl-PL"/>
              </w:rPr>
              <w:t xml:space="preserve"> </w:t>
            </w:r>
            <w:r w:rsidRPr="00D37BB0">
              <w:rPr>
                <w:rFonts w:asciiTheme="majorHAnsi" w:hAnsiTheme="majorHAnsi" w:cstheme="majorHAnsi"/>
                <w:w w:val="95"/>
                <w:sz w:val="18"/>
                <w:szCs w:val="18"/>
                <w:lang w:val="pl-PL"/>
              </w:rPr>
              <w:t>lub</w:t>
            </w:r>
            <w:r w:rsidRPr="00D37BB0">
              <w:rPr>
                <w:rFonts w:asciiTheme="majorHAnsi" w:hAnsiTheme="majorHAnsi" w:cstheme="majorHAnsi"/>
                <w:spacing w:val="-7"/>
                <w:w w:val="95"/>
                <w:sz w:val="18"/>
                <w:szCs w:val="18"/>
                <w:lang w:val="pl-PL"/>
              </w:rPr>
              <w:t xml:space="preserve"> </w:t>
            </w:r>
            <w:r w:rsidRPr="00D37BB0">
              <w:rPr>
                <w:rFonts w:asciiTheme="majorHAnsi" w:hAnsiTheme="majorHAnsi" w:cstheme="majorHAnsi"/>
                <w:spacing w:val="-2"/>
                <w:w w:val="95"/>
                <w:sz w:val="18"/>
                <w:szCs w:val="18"/>
                <w:lang w:val="pl-PL"/>
              </w:rPr>
              <w:t>wykonaw</w:t>
            </w:r>
            <w:r w:rsidRPr="00D37BB0">
              <w:rPr>
                <w:rFonts w:asciiTheme="majorHAnsi" w:hAnsiTheme="majorHAnsi" w:cstheme="majorHAnsi"/>
                <w:spacing w:val="-1"/>
                <w:w w:val="95"/>
                <w:sz w:val="18"/>
                <w:szCs w:val="18"/>
                <w:lang w:val="pl-PL"/>
              </w:rPr>
              <w:t>czymi</w:t>
            </w:r>
            <w:r w:rsidRPr="00D37BB0">
              <w:rPr>
                <w:rFonts w:asciiTheme="majorHAnsi" w:hAnsiTheme="majorHAnsi" w:cstheme="majorHAnsi"/>
                <w:spacing w:val="-6"/>
                <w:w w:val="95"/>
                <w:sz w:val="18"/>
                <w:szCs w:val="18"/>
                <w:lang w:val="pl-PL"/>
              </w:rPr>
              <w:t xml:space="preserve"> </w:t>
            </w:r>
            <w:r w:rsidRPr="00D37BB0">
              <w:rPr>
                <w:rFonts w:asciiTheme="majorHAnsi" w:hAnsiTheme="majorHAnsi" w:cstheme="majorHAnsi"/>
                <w:w w:val="95"/>
                <w:sz w:val="18"/>
                <w:szCs w:val="18"/>
                <w:lang w:val="pl-PL"/>
              </w:rPr>
              <w:t>przyjętymi</w:t>
            </w:r>
            <w:r w:rsidRPr="00D37BB0">
              <w:rPr>
                <w:rFonts w:asciiTheme="majorHAnsi" w:hAnsiTheme="majorHAnsi" w:cstheme="majorHAnsi"/>
                <w:spacing w:val="-6"/>
                <w:w w:val="95"/>
                <w:sz w:val="18"/>
                <w:szCs w:val="18"/>
                <w:lang w:val="pl-PL"/>
              </w:rPr>
              <w:t xml:space="preserve"> </w:t>
            </w:r>
            <w:r w:rsidRPr="00D37BB0">
              <w:rPr>
                <w:rFonts w:asciiTheme="majorHAnsi" w:hAnsiTheme="majorHAnsi" w:cstheme="majorHAnsi"/>
                <w:w w:val="95"/>
                <w:sz w:val="18"/>
                <w:szCs w:val="18"/>
                <w:lang w:val="pl-PL"/>
              </w:rPr>
              <w:t>na</w:t>
            </w:r>
            <w:r w:rsidRPr="00D37BB0">
              <w:rPr>
                <w:rFonts w:asciiTheme="majorHAnsi" w:hAnsiTheme="majorHAnsi" w:cstheme="majorHAnsi"/>
                <w:spacing w:val="-7"/>
                <w:w w:val="95"/>
                <w:sz w:val="18"/>
                <w:szCs w:val="18"/>
                <w:lang w:val="pl-PL"/>
              </w:rPr>
              <w:t xml:space="preserve"> </w:t>
            </w:r>
            <w:r w:rsidRPr="00D37BB0">
              <w:rPr>
                <w:rFonts w:asciiTheme="majorHAnsi" w:hAnsiTheme="majorHAnsi" w:cstheme="majorHAnsi"/>
                <w:spacing w:val="-2"/>
                <w:w w:val="95"/>
                <w:sz w:val="18"/>
                <w:szCs w:val="18"/>
                <w:lang w:val="pl-PL"/>
              </w:rPr>
              <w:t>podstawie</w:t>
            </w:r>
            <w:r w:rsidRPr="00D37BB0">
              <w:rPr>
                <w:rFonts w:asciiTheme="majorHAnsi" w:hAnsiTheme="majorHAnsi" w:cstheme="majorHAnsi"/>
                <w:spacing w:val="-6"/>
                <w:w w:val="95"/>
                <w:sz w:val="18"/>
                <w:szCs w:val="18"/>
                <w:lang w:val="pl-PL"/>
              </w:rPr>
              <w:t xml:space="preserve"> </w:t>
            </w:r>
            <w:r w:rsidRPr="00D37BB0">
              <w:rPr>
                <w:rFonts w:asciiTheme="majorHAnsi" w:hAnsiTheme="majorHAnsi" w:cstheme="majorHAnsi"/>
                <w:spacing w:val="-2"/>
                <w:w w:val="95"/>
                <w:sz w:val="18"/>
                <w:szCs w:val="18"/>
                <w:lang w:val="pl-PL"/>
              </w:rPr>
              <w:t>teg</w:t>
            </w:r>
            <w:r w:rsidRPr="00D37BB0">
              <w:rPr>
                <w:rFonts w:asciiTheme="majorHAnsi" w:hAnsiTheme="majorHAnsi" w:cstheme="majorHAnsi"/>
                <w:spacing w:val="-1"/>
                <w:w w:val="95"/>
                <w:sz w:val="18"/>
                <w:szCs w:val="18"/>
                <w:lang w:val="pl-PL"/>
              </w:rPr>
              <w:t>o</w:t>
            </w:r>
            <w:r w:rsidRPr="00D37BB0">
              <w:rPr>
                <w:rFonts w:asciiTheme="majorHAnsi" w:hAnsiTheme="majorHAnsi" w:cstheme="majorHAnsi"/>
                <w:spacing w:val="-6"/>
                <w:w w:val="95"/>
                <w:sz w:val="18"/>
                <w:szCs w:val="18"/>
                <w:lang w:val="pl-PL"/>
              </w:rPr>
              <w:t xml:space="preserve"> </w:t>
            </w:r>
            <w:r w:rsidRPr="00D37BB0">
              <w:rPr>
                <w:rFonts w:asciiTheme="majorHAnsi" w:hAnsiTheme="majorHAnsi" w:cstheme="majorHAnsi"/>
                <w:w w:val="95"/>
                <w:sz w:val="18"/>
                <w:szCs w:val="18"/>
                <w:lang w:val="pl-PL"/>
              </w:rPr>
              <w:t>rozporządzenia;</w:t>
            </w:r>
            <w:r w:rsidRPr="00D37BB0">
              <w:rPr>
                <w:rFonts w:asciiTheme="majorHAnsi" w:hAnsiTheme="majorHAnsi" w:cstheme="majorHAnsi"/>
                <w:spacing w:val="-7"/>
                <w:w w:val="95"/>
                <w:sz w:val="18"/>
                <w:szCs w:val="18"/>
                <w:lang w:val="pl-PL"/>
              </w:rPr>
              <w:t xml:space="preserve"> </w:t>
            </w:r>
            <w:r w:rsidRPr="00D37BB0">
              <w:rPr>
                <w:rFonts w:asciiTheme="majorHAnsi" w:hAnsiTheme="majorHAnsi" w:cstheme="majorHAnsi"/>
                <w:w w:val="95"/>
                <w:sz w:val="18"/>
                <w:szCs w:val="18"/>
                <w:lang w:val="pl-PL"/>
              </w:rPr>
              <w:t>takie</w:t>
            </w:r>
            <w:r w:rsidRPr="00D37BB0">
              <w:rPr>
                <w:rFonts w:asciiTheme="majorHAnsi" w:hAnsiTheme="majorHAnsi" w:cstheme="majorHAnsi"/>
                <w:spacing w:val="-6"/>
                <w:w w:val="95"/>
                <w:sz w:val="18"/>
                <w:szCs w:val="18"/>
                <w:lang w:val="pl-PL"/>
              </w:rPr>
              <w:t xml:space="preserve"> </w:t>
            </w:r>
            <w:r w:rsidRPr="00D37BB0">
              <w:rPr>
                <w:rFonts w:asciiTheme="majorHAnsi" w:hAnsiTheme="majorHAnsi" w:cstheme="majorHAnsi"/>
                <w:w w:val="95"/>
                <w:sz w:val="18"/>
                <w:szCs w:val="18"/>
                <w:lang w:val="pl-PL"/>
              </w:rPr>
              <w:t>postę</w:t>
            </w:r>
            <w:r w:rsidRPr="00D37BB0">
              <w:rPr>
                <w:rFonts w:asciiTheme="majorHAnsi" w:hAnsiTheme="majorHAnsi" w:cstheme="majorHAnsi"/>
                <w:spacing w:val="-1"/>
                <w:w w:val="95"/>
                <w:sz w:val="18"/>
                <w:szCs w:val="18"/>
                <w:lang w:val="pl-PL"/>
              </w:rPr>
              <w:t>po</w:t>
            </w:r>
            <w:r w:rsidRPr="00D37BB0">
              <w:rPr>
                <w:rFonts w:asciiTheme="majorHAnsi" w:hAnsiTheme="majorHAnsi" w:cstheme="majorHAnsi"/>
                <w:spacing w:val="-2"/>
                <w:w w:val="95"/>
                <w:sz w:val="18"/>
                <w:szCs w:val="18"/>
                <w:lang w:val="pl-PL"/>
              </w:rPr>
              <w:t>wanie</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spacing w:val="-2"/>
                <w:w w:val="95"/>
                <w:sz w:val="18"/>
                <w:szCs w:val="18"/>
                <w:lang w:val="pl-PL"/>
              </w:rPr>
              <w:t>wyjaśniające</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w w:val="95"/>
                <w:sz w:val="18"/>
                <w:szCs w:val="18"/>
                <w:lang w:val="pl-PL"/>
              </w:rPr>
              <w:t>musi</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w w:val="95"/>
                <w:sz w:val="18"/>
                <w:szCs w:val="18"/>
                <w:lang w:val="pl-PL"/>
              </w:rPr>
              <w:t>zostać</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spacing w:val="-1"/>
                <w:w w:val="95"/>
                <w:sz w:val="18"/>
                <w:szCs w:val="18"/>
                <w:lang w:val="pl-PL"/>
              </w:rPr>
              <w:t>ukończone</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w w:val="95"/>
                <w:sz w:val="18"/>
                <w:szCs w:val="18"/>
                <w:lang w:val="pl-PL"/>
              </w:rPr>
              <w:t>w</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spacing w:val="-2"/>
                <w:w w:val="95"/>
                <w:sz w:val="18"/>
                <w:szCs w:val="18"/>
                <w:lang w:val="pl-PL"/>
              </w:rPr>
              <w:t>na</w:t>
            </w:r>
            <w:r w:rsidRPr="00D37BB0">
              <w:rPr>
                <w:rFonts w:asciiTheme="majorHAnsi" w:hAnsiTheme="majorHAnsi" w:cstheme="majorHAnsi"/>
                <w:spacing w:val="-1"/>
                <w:w w:val="95"/>
                <w:sz w:val="18"/>
                <w:szCs w:val="18"/>
                <w:lang w:val="pl-PL"/>
              </w:rPr>
              <w:t>jbliższym</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w w:val="95"/>
                <w:sz w:val="18"/>
                <w:szCs w:val="18"/>
                <w:lang w:val="pl-PL"/>
              </w:rPr>
              <w:t>możliwym</w:t>
            </w:r>
            <w:r w:rsidRPr="00D37BB0">
              <w:rPr>
                <w:rFonts w:asciiTheme="majorHAnsi" w:hAnsiTheme="majorHAnsi" w:cstheme="majorHAnsi"/>
                <w:spacing w:val="-12"/>
                <w:w w:val="95"/>
                <w:sz w:val="18"/>
                <w:szCs w:val="18"/>
                <w:lang w:val="pl-PL"/>
              </w:rPr>
              <w:t xml:space="preserve"> </w:t>
            </w:r>
            <w:r w:rsidRPr="00D37BB0">
              <w:rPr>
                <w:rFonts w:asciiTheme="majorHAnsi" w:hAnsiTheme="majorHAnsi" w:cstheme="majorHAnsi"/>
                <w:w w:val="95"/>
                <w:sz w:val="18"/>
                <w:szCs w:val="18"/>
                <w:lang w:val="pl-PL"/>
              </w:rPr>
              <w:t>i</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spacing w:val="-2"/>
                <w:w w:val="95"/>
                <w:sz w:val="18"/>
                <w:szCs w:val="18"/>
                <w:lang w:val="pl-PL"/>
              </w:rPr>
              <w:t>rozsądn</w:t>
            </w:r>
            <w:r w:rsidRPr="00D37BB0">
              <w:rPr>
                <w:rFonts w:asciiTheme="majorHAnsi" w:hAnsiTheme="majorHAnsi" w:cstheme="majorHAnsi"/>
                <w:spacing w:val="-1"/>
                <w:w w:val="95"/>
                <w:sz w:val="18"/>
                <w:szCs w:val="18"/>
                <w:lang w:val="pl-PL"/>
              </w:rPr>
              <w:t>ym</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w w:val="95"/>
                <w:sz w:val="18"/>
                <w:szCs w:val="18"/>
                <w:lang w:val="pl-PL"/>
              </w:rPr>
              <w:t>terminie,</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w w:val="95"/>
                <w:sz w:val="18"/>
                <w:szCs w:val="18"/>
                <w:lang w:val="pl-PL"/>
              </w:rPr>
              <w:t>z</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spacing w:val="-1"/>
                <w:w w:val="95"/>
                <w:sz w:val="18"/>
                <w:szCs w:val="18"/>
                <w:lang w:val="pl-PL"/>
              </w:rPr>
              <w:t>uwzg</w:t>
            </w:r>
            <w:r w:rsidRPr="00D37BB0">
              <w:rPr>
                <w:rFonts w:asciiTheme="majorHAnsi" w:hAnsiTheme="majorHAnsi" w:cstheme="majorHAnsi"/>
                <w:spacing w:val="-2"/>
                <w:w w:val="95"/>
                <w:sz w:val="18"/>
                <w:szCs w:val="18"/>
                <w:lang w:val="pl-PL"/>
              </w:rPr>
              <w:t>lędnieniem</w:t>
            </w:r>
            <w:r w:rsidRPr="00D37BB0">
              <w:rPr>
                <w:rFonts w:asciiTheme="majorHAnsi" w:hAnsiTheme="majorHAnsi" w:cstheme="majorHAnsi"/>
                <w:spacing w:val="-13"/>
                <w:w w:val="95"/>
                <w:sz w:val="18"/>
                <w:szCs w:val="18"/>
                <w:lang w:val="pl-PL"/>
              </w:rPr>
              <w:t xml:space="preserve"> </w:t>
            </w:r>
            <w:r w:rsidRPr="00D37BB0">
              <w:rPr>
                <w:rFonts w:asciiTheme="majorHAnsi" w:hAnsiTheme="majorHAnsi" w:cstheme="majorHAnsi"/>
                <w:spacing w:val="1"/>
                <w:w w:val="95"/>
                <w:sz w:val="18"/>
                <w:szCs w:val="18"/>
                <w:lang w:val="pl-PL"/>
              </w:rPr>
              <w:t>trwa</w:t>
            </w:r>
            <w:r w:rsidRPr="00D37BB0">
              <w:rPr>
                <w:rFonts w:asciiTheme="majorHAnsi" w:hAnsiTheme="majorHAnsi" w:cstheme="majorHAnsi"/>
                <w:w w:val="95"/>
                <w:sz w:val="18"/>
                <w:szCs w:val="18"/>
                <w:lang w:val="pl-PL"/>
              </w:rPr>
              <w:t>łości</w:t>
            </w:r>
            <w:r w:rsidRPr="00D37BB0">
              <w:rPr>
                <w:rFonts w:asciiTheme="majorHAnsi" w:hAnsiTheme="majorHAnsi" w:cstheme="majorHAnsi"/>
                <w:spacing w:val="-20"/>
                <w:w w:val="95"/>
                <w:sz w:val="18"/>
                <w:szCs w:val="18"/>
                <w:lang w:val="pl-PL"/>
              </w:rPr>
              <w:t xml:space="preserve"> </w:t>
            </w:r>
            <w:r w:rsidRPr="00D37BB0">
              <w:rPr>
                <w:rFonts w:asciiTheme="majorHAnsi" w:hAnsiTheme="majorHAnsi" w:cstheme="majorHAnsi"/>
                <w:w w:val="95"/>
                <w:sz w:val="18"/>
                <w:szCs w:val="18"/>
                <w:lang w:val="pl-PL"/>
              </w:rPr>
              <w:t>produktu</w:t>
            </w:r>
            <w:r w:rsidRPr="00D37BB0">
              <w:rPr>
                <w:rFonts w:asciiTheme="majorHAnsi" w:hAnsiTheme="majorHAnsi" w:cstheme="majorHAnsi"/>
                <w:spacing w:val="-19"/>
                <w:w w:val="95"/>
                <w:sz w:val="18"/>
                <w:szCs w:val="18"/>
                <w:lang w:val="pl-PL"/>
              </w:rPr>
              <w:t xml:space="preserve"> </w:t>
            </w:r>
            <w:r w:rsidRPr="00D37BB0">
              <w:rPr>
                <w:rFonts w:asciiTheme="majorHAnsi" w:hAnsiTheme="majorHAnsi" w:cstheme="majorHAnsi"/>
                <w:w w:val="95"/>
                <w:sz w:val="18"/>
                <w:szCs w:val="18"/>
                <w:lang w:val="pl-PL"/>
              </w:rPr>
              <w:t>i</w:t>
            </w:r>
            <w:r w:rsidRPr="00D37BB0">
              <w:rPr>
                <w:rFonts w:asciiTheme="majorHAnsi" w:hAnsiTheme="majorHAnsi" w:cstheme="majorHAnsi"/>
                <w:spacing w:val="-20"/>
                <w:w w:val="95"/>
                <w:sz w:val="18"/>
                <w:szCs w:val="18"/>
                <w:lang w:val="pl-PL"/>
              </w:rPr>
              <w:t xml:space="preserve"> </w:t>
            </w:r>
            <w:r w:rsidRPr="00D37BB0">
              <w:rPr>
                <w:rFonts w:asciiTheme="majorHAnsi" w:hAnsiTheme="majorHAnsi" w:cstheme="majorHAnsi"/>
                <w:w w:val="95"/>
                <w:sz w:val="18"/>
                <w:szCs w:val="18"/>
                <w:lang w:val="pl-PL"/>
              </w:rPr>
              <w:t>złożoności</w:t>
            </w:r>
            <w:r w:rsidRPr="00D37BB0">
              <w:rPr>
                <w:rFonts w:asciiTheme="majorHAnsi" w:hAnsiTheme="majorHAnsi" w:cstheme="majorHAnsi"/>
                <w:spacing w:val="-19"/>
                <w:w w:val="95"/>
                <w:sz w:val="18"/>
                <w:szCs w:val="18"/>
                <w:lang w:val="pl-PL"/>
              </w:rPr>
              <w:t xml:space="preserve"> </w:t>
            </w:r>
            <w:r w:rsidRPr="00D37BB0">
              <w:rPr>
                <w:rFonts w:asciiTheme="majorHAnsi" w:hAnsiTheme="majorHAnsi" w:cstheme="majorHAnsi"/>
                <w:w w:val="95"/>
                <w:sz w:val="18"/>
                <w:szCs w:val="18"/>
                <w:lang w:val="pl-PL"/>
              </w:rPr>
              <w:t>sprawy</w:t>
            </w:r>
            <w:r w:rsidR="004832F2" w:rsidRPr="00D37BB0">
              <w:rPr>
                <w:rFonts w:asciiTheme="majorHAnsi" w:hAnsiTheme="majorHAnsi" w:cstheme="majorHAnsi"/>
                <w:w w:val="95"/>
                <w:sz w:val="18"/>
                <w:szCs w:val="18"/>
                <w:lang w:val="pl-PL"/>
              </w:rPr>
              <w:t>;</w:t>
            </w:r>
          </w:p>
          <w:p w14:paraId="6150E769" w14:textId="01AFB40A" w:rsidR="0008694B" w:rsidRPr="00991D17" w:rsidRDefault="0008694B" w:rsidP="00991D17">
            <w:pPr>
              <w:pStyle w:val="Tekstpodstawowy"/>
              <w:numPr>
                <w:ilvl w:val="0"/>
                <w:numId w:val="22"/>
              </w:numPr>
              <w:ind w:left="0" w:firstLine="0"/>
              <w:jc w:val="both"/>
              <w:rPr>
                <w:rFonts w:asciiTheme="majorHAnsi" w:hAnsiTheme="majorHAnsi" w:cstheme="majorHAnsi"/>
                <w:sz w:val="18"/>
                <w:szCs w:val="18"/>
                <w:lang w:val="pl-PL"/>
              </w:rPr>
            </w:pPr>
            <w:r w:rsidRPr="00D37BB0">
              <w:rPr>
                <w:rFonts w:asciiTheme="majorHAnsi" w:hAnsiTheme="majorHAnsi" w:cstheme="majorHAnsi"/>
                <w:w w:val="95"/>
                <w:sz w:val="18"/>
                <w:szCs w:val="18"/>
                <w:lang w:val="pl-PL"/>
              </w:rPr>
              <w:t>zakazuj</w:t>
            </w:r>
            <w:r w:rsidR="004832F2" w:rsidRPr="00D37BB0">
              <w:rPr>
                <w:rFonts w:asciiTheme="majorHAnsi" w:hAnsiTheme="majorHAnsi" w:cstheme="majorHAnsi"/>
                <w:w w:val="95"/>
                <w:sz w:val="18"/>
                <w:szCs w:val="18"/>
                <w:lang w:val="pl-PL"/>
              </w:rPr>
              <w:t>e</w:t>
            </w:r>
            <w:r w:rsidRPr="00D37BB0">
              <w:rPr>
                <w:rFonts w:asciiTheme="majorHAnsi" w:hAnsiTheme="majorHAnsi" w:cstheme="majorHAnsi"/>
                <w:spacing w:val="2"/>
                <w:w w:val="95"/>
                <w:sz w:val="18"/>
                <w:szCs w:val="18"/>
                <w:lang w:val="pl-PL"/>
              </w:rPr>
              <w:t xml:space="preserve"> </w:t>
            </w:r>
            <w:r w:rsidRPr="00D37BB0">
              <w:rPr>
                <w:rFonts w:asciiTheme="majorHAnsi" w:hAnsiTheme="majorHAnsi" w:cstheme="majorHAnsi"/>
                <w:w w:val="95"/>
                <w:sz w:val="18"/>
                <w:szCs w:val="18"/>
                <w:lang w:val="pl-PL"/>
              </w:rPr>
              <w:t>przywozu</w:t>
            </w:r>
            <w:r w:rsidRPr="00D37BB0">
              <w:rPr>
                <w:rFonts w:asciiTheme="majorHAnsi" w:hAnsiTheme="majorHAnsi" w:cstheme="majorHAnsi"/>
                <w:spacing w:val="1"/>
                <w:w w:val="95"/>
                <w:sz w:val="18"/>
                <w:szCs w:val="18"/>
                <w:lang w:val="pl-PL"/>
              </w:rPr>
              <w:t xml:space="preserve"> </w:t>
            </w:r>
            <w:r w:rsidRPr="00D37BB0">
              <w:rPr>
                <w:rFonts w:asciiTheme="majorHAnsi" w:hAnsiTheme="majorHAnsi" w:cstheme="majorHAnsi"/>
                <w:w w:val="95"/>
                <w:sz w:val="18"/>
                <w:szCs w:val="18"/>
                <w:lang w:val="pl-PL"/>
              </w:rPr>
              <w:t>danego</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produktu</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z</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spacing w:val="-2"/>
                <w:w w:val="95"/>
                <w:sz w:val="18"/>
                <w:szCs w:val="18"/>
                <w:lang w:val="pl-PL"/>
              </w:rPr>
              <w:t>teg</w:t>
            </w:r>
            <w:r w:rsidRPr="00991D17">
              <w:rPr>
                <w:rFonts w:asciiTheme="majorHAnsi" w:hAnsiTheme="majorHAnsi" w:cstheme="majorHAnsi"/>
                <w:spacing w:val="-1"/>
                <w:w w:val="95"/>
                <w:sz w:val="18"/>
                <w:szCs w:val="18"/>
                <w:lang w:val="pl-PL"/>
              </w:rPr>
              <w:t>o</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państwa</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trzeciego</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na</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potrzeby</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wprowadzania</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spacing w:val="-2"/>
                <w:w w:val="95"/>
                <w:sz w:val="18"/>
                <w:szCs w:val="18"/>
                <w:lang w:val="pl-PL"/>
              </w:rPr>
              <w:t>teg</w:t>
            </w:r>
            <w:r w:rsidRPr="00991D17">
              <w:rPr>
                <w:rFonts w:asciiTheme="majorHAnsi" w:hAnsiTheme="majorHAnsi" w:cstheme="majorHAnsi"/>
                <w:spacing w:val="-1"/>
                <w:w w:val="95"/>
                <w:sz w:val="18"/>
                <w:szCs w:val="18"/>
                <w:lang w:val="pl-PL"/>
              </w:rPr>
              <w:t>o</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produktu</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do</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obrotu</w:t>
            </w:r>
            <w:r w:rsidRPr="00991D17">
              <w:rPr>
                <w:rFonts w:asciiTheme="majorHAnsi" w:hAnsiTheme="majorHAnsi" w:cstheme="majorHAnsi"/>
                <w:spacing w:val="23"/>
                <w:w w:val="92"/>
                <w:sz w:val="18"/>
                <w:szCs w:val="18"/>
                <w:lang w:val="pl-PL"/>
              </w:rPr>
              <w:t xml:space="preserve"> </w:t>
            </w:r>
            <w:r w:rsidRPr="00991D17">
              <w:rPr>
                <w:rFonts w:asciiTheme="majorHAnsi" w:hAnsiTheme="majorHAnsi" w:cstheme="majorHAnsi"/>
                <w:w w:val="95"/>
                <w:sz w:val="18"/>
                <w:szCs w:val="18"/>
                <w:lang w:val="pl-PL"/>
              </w:rPr>
              <w:t>w</w:t>
            </w:r>
            <w:r w:rsidRPr="00991D17">
              <w:rPr>
                <w:rFonts w:asciiTheme="majorHAnsi" w:hAnsiTheme="majorHAnsi" w:cstheme="majorHAnsi"/>
                <w:spacing w:val="-1"/>
                <w:w w:val="95"/>
                <w:sz w:val="18"/>
                <w:szCs w:val="18"/>
                <w:lang w:val="pl-PL"/>
              </w:rPr>
              <w:t xml:space="preserve"> U</w:t>
            </w:r>
            <w:r w:rsidRPr="00991D17">
              <w:rPr>
                <w:rFonts w:asciiTheme="majorHAnsi" w:hAnsiTheme="majorHAnsi" w:cstheme="majorHAnsi"/>
                <w:spacing w:val="-2"/>
                <w:w w:val="95"/>
                <w:sz w:val="18"/>
                <w:szCs w:val="18"/>
                <w:lang w:val="pl-PL"/>
              </w:rPr>
              <w:t xml:space="preserve">nii </w:t>
            </w:r>
            <w:r w:rsidRPr="00991D17">
              <w:rPr>
                <w:rFonts w:asciiTheme="majorHAnsi" w:hAnsiTheme="majorHAnsi" w:cstheme="majorHAnsi"/>
                <w:spacing w:val="-3"/>
                <w:w w:val="95"/>
                <w:sz w:val="18"/>
                <w:szCs w:val="18"/>
                <w:lang w:val="pl-PL"/>
              </w:rPr>
              <w:t>jak</w:t>
            </w:r>
            <w:r w:rsidRPr="00991D17">
              <w:rPr>
                <w:rFonts w:asciiTheme="majorHAnsi" w:hAnsiTheme="majorHAnsi" w:cstheme="majorHAnsi"/>
                <w:spacing w:val="-2"/>
                <w:w w:val="95"/>
                <w:sz w:val="18"/>
                <w:szCs w:val="18"/>
                <w:lang w:val="pl-PL"/>
              </w:rPr>
              <w:t xml:space="preserve">o </w:t>
            </w:r>
            <w:r w:rsidRPr="00991D17">
              <w:rPr>
                <w:rFonts w:asciiTheme="majorHAnsi" w:hAnsiTheme="majorHAnsi" w:cstheme="majorHAnsi"/>
                <w:w w:val="95"/>
                <w:sz w:val="18"/>
                <w:szCs w:val="18"/>
                <w:lang w:val="pl-PL"/>
              </w:rPr>
              <w:t>produktu</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spacing w:val="-2"/>
                <w:w w:val="95"/>
                <w:sz w:val="18"/>
                <w:szCs w:val="18"/>
                <w:lang w:val="pl-PL"/>
              </w:rPr>
              <w:t>ek</w:t>
            </w:r>
            <w:r w:rsidRPr="00991D17">
              <w:rPr>
                <w:rFonts w:asciiTheme="majorHAnsi" w:hAnsiTheme="majorHAnsi" w:cstheme="majorHAnsi"/>
                <w:spacing w:val="-1"/>
                <w:w w:val="95"/>
                <w:sz w:val="18"/>
                <w:szCs w:val="18"/>
                <w:lang w:val="pl-PL"/>
              </w:rPr>
              <w:t xml:space="preserve">ologicznego </w:t>
            </w:r>
            <w:r w:rsidRPr="00991D17">
              <w:rPr>
                <w:rFonts w:asciiTheme="majorHAnsi" w:hAnsiTheme="majorHAnsi" w:cstheme="majorHAnsi"/>
                <w:w w:val="95"/>
                <w:sz w:val="18"/>
                <w:szCs w:val="18"/>
                <w:lang w:val="pl-PL"/>
              </w:rPr>
              <w:t>lub produktu</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w</w:t>
            </w:r>
            <w:r w:rsidRPr="00991D17">
              <w:rPr>
                <w:rFonts w:asciiTheme="majorHAnsi" w:hAnsiTheme="majorHAnsi" w:cstheme="majorHAnsi"/>
                <w:spacing w:val="-3"/>
                <w:w w:val="95"/>
                <w:sz w:val="18"/>
                <w:szCs w:val="18"/>
                <w:lang w:val="pl-PL"/>
              </w:rPr>
              <w:t xml:space="preserve"> </w:t>
            </w:r>
            <w:r w:rsidRPr="00991D17">
              <w:rPr>
                <w:rFonts w:asciiTheme="majorHAnsi" w:hAnsiTheme="majorHAnsi" w:cstheme="majorHAnsi"/>
                <w:w w:val="95"/>
                <w:sz w:val="18"/>
                <w:szCs w:val="18"/>
                <w:lang w:val="pl-PL"/>
              </w:rPr>
              <w:t>okresie</w:t>
            </w:r>
            <w:r w:rsidRPr="00991D17">
              <w:rPr>
                <w:rFonts w:asciiTheme="majorHAnsi" w:hAnsiTheme="majorHAnsi" w:cstheme="majorHAnsi"/>
                <w:spacing w:val="-1"/>
                <w:w w:val="95"/>
                <w:sz w:val="18"/>
                <w:szCs w:val="18"/>
                <w:lang w:val="pl-PL"/>
              </w:rPr>
              <w:t xml:space="preserve"> kon</w:t>
            </w:r>
            <w:r w:rsidRPr="00991D17">
              <w:rPr>
                <w:rFonts w:asciiTheme="majorHAnsi" w:hAnsiTheme="majorHAnsi" w:cstheme="majorHAnsi"/>
                <w:spacing w:val="-2"/>
                <w:w w:val="95"/>
                <w:sz w:val="18"/>
                <w:szCs w:val="18"/>
                <w:lang w:val="pl-PL"/>
              </w:rPr>
              <w:t>wersji,</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do</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czasu</w:t>
            </w:r>
            <w:r w:rsidRPr="00991D17">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otrzymania</w:t>
            </w:r>
            <w:r w:rsidRPr="00991D17">
              <w:rPr>
                <w:rFonts w:asciiTheme="majorHAnsi" w:hAnsiTheme="majorHAnsi" w:cstheme="majorHAnsi"/>
                <w:spacing w:val="-2"/>
                <w:w w:val="95"/>
                <w:sz w:val="18"/>
                <w:szCs w:val="18"/>
                <w:lang w:val="pl-PL"/>
              </w:rPr>
              <w:t xml:space="preserve"> wynik</w:t>
            </w:r>
            <w:r w:rsidRPr="00991D17">
              <w:rPr>
                <w:rFonts w:asciiTheme="majorHAnsi" w:hAnsiTheme="majorHAnsi" w:cstheme="majorHAnsi"/>
                <w:spacing w:val="-1"/>
                <w:w w:val="95"/>
                <w:sz w:val="18"/>
                <w:szCs w:val="18"/>
                <w:lang w:val="pl-PL"/>
              </w:rPr>
              <w:t>ó</w:t>
            </w:r>
            <w:r w:rsidRPr="00991D17">
              <w:rPr>
                <w:rFonts w:asciiTheme="majorHAnsi" w:hAnsiTheme="majorHAnsi" w:cstheme="majorHAnsi"/>
                <w:spacing w:val="-2"/>
                <w:w w:val="95"/>
                <w:sz w:val="18"/>
                <w:szCs w:val="18"/>
                <w:lang w:val="pl-PL"/>
              </w:rPr>
              <w:t>w</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postępowania</w:t>
            </w:r>
            <w:r w:rsidRPr="00991D17">
              <w:rPr>
                <w:rFonts w:asciiTheme="majorHAnsi" w:hAnsiTheme="majorHAnsi" w:cstheme="majorHAnsi"/>
                <w:spacing w:val="33"/>
                <w:w w:val="91"/>
                <w:sz w:val="18"/>
                <w:szCs w:val="18"/>
                <w:lang w:val="pl-PL"/>
              </w:rPr>
              <w:t xml:space="preserve"> </w:t>
            </w:r>
            <w:r w:rsidRPr="00991D17">
              <w:rPr>
                <w:rFonts w:asciiTheme="majorHAnsi" w:hAnsiTheme="majorHAnsi" w:cstheme="majorHAnsi"/>
                <w:w w:val="95"/>
                <w:sz w:val="18"/>
                <w:szCs w:val="18"/>
                <w:lang w:val="pl-PL"/>
              </w:rPr>
              <w:t>wyjaśniającego, o</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którym mowa</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w lit.</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a).</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Przed</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podjęciem takiej</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tymczasowej</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decyzji</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 xml:space="preserve">organ </w:t>
            </w:r>
            <w:r w:rsidRPr="00991D17">
              <w:rPr>
                <w:rFonts w:asciiTheme="majorHAnsi" w:hAnsiTheme="majorHAnsi" w:cstheme="majorHAnsi"/>
                <w:spacing w:val="-1"/>
                <w:w w:val="95"/>
                <w:sz w:val="18"/>
                <w:szCs w:val="18"/>
                <w:lang w:val="pl-PL"/>
              </w:rPr>
              <w:t>k</w:t>
            </w:r>
            <w:r w:rsidRPr="00991D17">
              <w:rPr>
                <w:rFonts w:asciiTheme="majorHAnsi" w:hAnsiTheme="majorHAnsi" w:cstheme="majorHAnsi"/>
                <w:spacing w:val="-2"/>
                <w:w w:val="95"/>
                <w:sz w:val="18"/>
                <w:szCs w:val="18"/>
                <w:lang w:val="pl-PL"/>
              </w:rPr>
              <w:t>ontrolny</w:t>
            </w:r>
            <w:r w:rsidRPr="00991D17">
              <w:rPr>
                <w:rFonts w:asciiTheme="majorHAnsi" w:hAnsiTheme="majorHAnsi" w:cstheme="majorHAnsi"/>
                <w:w w:val="95"/>
                <w:sz w:val="18"/>
                <w:szCs w:val="18"/>
                <w:lang w:val="pl-PL"/>
              </w:rPr>
              <w:t xml:space="preserve"> lub</w:t>
            </w:r>
            <w:r w:rsidRPr="00991D17">
              <w:rPr>
                <w:rFonts w:asciiTheme="majorHAnsi" w:hAnsiTheme="majorHAnsi" w:cstheme="majorHAnsi"/>
                <w:spacing w:val="1"/>
                <w:w w:val="95"/>
                <w:sz w:val="18"/>
                <w:szCs w:val="18"/>
                <w:lang w:val="pl-PL"/>
              </w:rPr>
              <w:t xml:space="preserve"> </w:t>
            </w:r>
            <w:r w:rsidRPr="00991D17">
              <w:rPr>
                <w:rFonts w:asciiTheme="majorHAnsi" w:hAnsiTheme="majorHAnsi" w:cstheme="majorHAnsi"/>
                <w:w w:val="95"/>
                <w:sz w:val="18"/>
                <w:szCs w:val="18"/>
                <w:lang w:val="pl-PL"/>
              </w:rPr>
              <w:t>jednostka</w:t>
            </w:r>
            <w:r w:rsidRPr="00991D17">
              <w:rPr>
                <w:rFonts w:asciiTheme="majorHAnsi" w:hAnsiTheme="majorHAnsi" w:cstheme="majorHAnsi"/>
                <w:spacing w:val="25"/>
                <w:w w:val="90"/>
                <w:sz w:val="18"/>
                <w:szCs w:val="18"/>
                <w:lang w:val="pl-PL"/>
              </w:rPr>
              <w:t xml:space="preserve"> </w:t>
            </w:r>
            <w:r w:rsidRPr="00991D17">
              <w:rPr>
                <w:rFonts w:asciiTheme="majorHAnsi" w:hAnsiTheme="majorHAnsi" w:cstheme="majorHAnsi"/>
                <w:w w:val="95"/>
                <w:sz w:val="18"/>
                <w:szCs w:val="18"/>
                <w:lang w:val="pl-PL"/>
              </w:rPr>
              <w:t>certyfikująca</w:t>
            </w:r>
            <w:r w:rsidRPr="00991D17">
              <w:rPr>
                <w:rFonts w:asciiTheme="majorHAnsi" w:hAnsiTheme="majorHAnsi" w:cstheme="majorHAnsi"/>
                <w:spacing w:val="-25"/>
                <w:w w:val="95"/>
                <w:sz w:val="18"/>
                <w:szCs w:val="18"/>
                <w:lang w:val="pl-PL"/>
              </w:rPr>
              <w:t xml:space="preserve"> </w:t>
            </w:r>
            <w:r w:rsidRPr="00991D17">
              <w:rPr>
                <w:rFonts w:asciiTheme="majorHAnsi" w:hAnsiTheme="majorHAnsi" w:cstheme="majorHAnsi"/>
                <w:w w:val="95"/>
                <w:sz w:val="18"/>
                <w:szCs w:val="18"/>
                <w:lang w:val="pl-PL"/>
              </w:rPr>
              <w:t>zapewnia</w:t>
            </w:r>
            <w:r w:rsidRPr="00991D17">
              <w:rPr>
                <w:rFonts w:asciiTheme="majorHAnsi" w:hAnsiTheme="majorHAnsi" w:cstheme="majorHAnsi"/>
                <w:spacing w:val="-24"/>
                <w:w w:val="95"/>
                <w:sz w:val="18"/>
                <w:szCs w:val="18"/>
                <w:lang w:val="pl-PL"/>
              </w:rPr>
              <w:t xml:space="preserve"> </w:t>
            </w:r>
            <w:r w:rsidRPr="00991D17">
              <w:rPr>
                <w:rFonts w:asciiTheme="majorHAnsi" w:hAnsiTheme="majorHAnsi" w:cstheme="majorHAnsi"/>
                <w:spacing w:val="-1"/>
                <w:w w:val="95"/>
                <w:sz w:val="18"/>
                <w:szCs w:val="18"/>
                <w:lang w:val="pl-PL"/>
              </w:rPr>
              <w:t>podmioto</w:t>
            </w:r>
            <w:r w:rsidRPr="00991D17">
              <w:rPr>
                <w:rFonts w:asciiTheme="majorHAnsi" w:hAnsiTheme="majorHAnsi" w:cstheme="majorHAnsi"/>
                <w:spacing w:val="-2"/>
                <w:w w:val="95"/>
                <w:sz w:val="18"/>
                <w:szCs w:val="18"/>
                <w:lang w:val="pl-PL"/>
              </w:rPr>
              <w:t>wi</w:t>
            </w:r>
            <w:r w:rsidRPr="00991D17">
              <w:rPr>
                <w:rFonts w:asciiTheme="majorHAnsi" w:hAnsiTheme="majorHAnsi" w:cstheme="majorHAnsi"/>
                <w:spacing w:val="-24"/>
                <w:w w:val="95"/>
                <w:sz w:val="18"/>
                <w:szCs w:val="18"/>
                <w:lang w:val="pl-PL"/>
              </w:rPr>
              <w:t xml:space="preserve"> </w:t>
            </w:r>
            <w:r w:rsidRPr="00991D17">
              <w:rPr>
                <w:rFonts w:asciiTheme="majorHAnsi" w:hAnsiTheme="majorHAnsi" w:cstheme="majorHAnsi"/>
                <w:w w:val="95"/>
                <w:sz w:val="18"/>
                <w:szCs w:val="18"/>
                <w:lang w:val="pl-PL"/>
              </w:rPr>
              <w:t>lub</w:t>
            </w:r>
            <w:r w:rsidRPr="00991D17">
              <w:rPr>
                <w:rFonts w:asciiTheme="majorHAnsi" w:hAnsiTheme="majorHAnsi" w:cstheme="majorHAnsi"/>
                <w:spacing w:val="-24"/>
                <w:w w:val="95"/>
                <w:sz w:val="18"/>
                <w:szCs w:val="18"/>
                <w:lang w:val="pl-PL"/>
              </w:rPr>
              <w:t xml:space="preserve"> </w:t>
            </w:r>
            <w:r w:rsidRPr="00991D17">
              <w:rPr>
                <w:rFonts w:asciiTheme="majorHAnsi" w:hAnsiTheme="majorHAnsi" w:cstheme="majorHAnsi"/>
                <w:w w:val="95"/>
                <w:sz w:val="18"/>
                <w:szCs w:val="18"/>
                <w:lang w:val="pl-PL"/>
              </w:rPr>
              <w:t>grupie</w:t>
            </w:r>
            <w:r w:rsidRPr="00991D17">
              <w:rPr>
                <w:rFonts w:asciiTheme="majorHAnsi" w:hAnsiTheme="majorHAnsi" w:cstheme="majorHAnsi"/>
                <w:spacing w:val="-24"/>
                <w:w w:val="95"/>
                <w:sz w:val="18"/>
                <w:szCs w:val="18"/>
                <w:lang w:val="pl-PL"/>
              </w:rPr>
              <w:t xml:space="preserve"> </w:t>
            </w:r>
            <w:r w:rsidRPr="00991D17">
              <w:rPr>
                <w:rFonts w:asciiTheme="majorHAnsi" w:hAnsiTheme="majorHAnsi" w:cstheme="majorHAnsi"/>
                <w:spacing w:val="-1"/>
                <w:w w:val="95"/>
                <w:sz w:val="18"/>
                <w:szCs w:val="18"/>
                <w:lang w:val="pl-PL"/>
              </w:rPr>
              <w:t>podmiotó</w:t>
            </w:r>
            <w:r w:rsidRPr="00991D17">
              <w:rPr>
                <w:rFonts w:asciiTheme="majorHAnsi" w:hAnsiTheme="majorHAnsi" w:cstheme="majorHAnsi"/>
                <w:spacing w:val="-2"/>
                <w:w w:val="95"/>
                <w:sz w:val="18"/>
                <w:szCs w:val="18"/>
                <w:lang w:val="pl-PL"/>
              </w:rPr>
              <w:t>w</w:t>
            </w:r>
            <w:r w:rsidRPr="00991D17">
              <w:rPr>
                <w:rFonts w:asciiTheme="majorHAnsi" w:hAnsiTheme="majorHAnsi" w:cstheme="majorHAnsi"/>
                <w:spacing w:val="-25"/>
                <w:w w:val="95"/>
                <w:sz w:val="18"/>
                <w:szCs w:val="18"/>
                <w:lang w:val="pl-PL"/>
              </w:rPr>
              <w:t xml:space="preserve"> </w:t>
            </w:r>
            <w:r w:rsidRPr="00991D17">
              <w:rPr>
                <w:rFonts w:asciiTheme="majorHAnsi" w:hAnsiTheme="majorHAnsi" w:cstheme="majorHAnsi"/>
                <w:spacing w:val="-1"/>
                <w:w w:val="95"/>
                <w:sz w:val="18"/>
                <w:szCs w:val="18"/>
                <w:lang w:val="pl-PL"/>
              </w:rPr>
              <w:t>możliw</w:t>
            </w:r>
            <w:r w:rsidRPr="00991D17">
              <w:rPr>
                <w:rFonts w:asciiTheme="majorHAnsi" w:hAnsiTheme="majorHAnsi" w:cstheme="majorHAnsi"/>
                <w:spacing w:val="-2"/>
                <w:w w:val="95"/>
                <w:sz w:val="18"/>
                <w:szCs w:val="18"/>
                <w:lang w:val="pl-PL"/>
              </w:rPr>
              <w:t>ość</w:t>
            </w:r>
            <w:r w:rsidRPr="00991D17">
              <w:rPr>
                <w:rFonts w:asciiTheme="majorHAnsi" w:hAnsiTheme="majorHAnsi" w:cstheme="majorHAnsi"/>
                <w:spacing w:val="-24"/>
                <w:w w:val="95"/>
                <w:sz w:val="18"/>
                <w:szCs w:val="18"/>
                <w:lang w:val="pl-PL"/>
              </w:rPr>
              <w:t xml:space="preserve"> </w:t>
            </w:r>
            <w:r w:rsidRPr="00991D17">
              <w:rPr>
                <w:rFonts w:asciiTheme="majorHAnsi" w:hAnsiTheme="majorHAnsi" w:cstheme="majorHAnsi"/>
                <w:spacing w:val="-2"/>
                <w:w w:val="95"/>
                <w:sz w:val="18"/>
                <w:szCs w:val="18"/>
                <w:lang w:val="pl-PL"/>
              </w:rPr>
              <w:t>przedstawienia</w:t>
            </w:r>
            <w:r w:rsidRPr="00991D17">
              <w:rPr>
                <w:rFonts w:asciiTheme="majorHAnsi" w:hAnsiTheme="majorHAnsi" w:cstheme="majorHAnsi"/>
                <w:spacing w:val="-24"/>
                <w:w w:val="95"/>
                <w:sz w:val="18"/>
                <w:szCs w:val="18"/>
                <w:lang w:val="pl-PL"/>
              </w:rPr>
              <w:t xml:space="preserve"> </w:t>
            </w:r>
            <w:r w:rsidRPr="00991D17">
              <w:rPr>
                <w:rFonts w:asciiTheme="majorHAnsi" w:hAnsiTheme="majorHAnsi" w:cstheme="majorHAnsi"/>
                <w:w w:val="95"/>
                <w:sz w:val="18"/>
                <w:szCs w:val="18"/>
                <w:lang w:val="pl-PL"/>
              </w:rPr>
              <w:t>uwag.</w:t>
            </w:r>
          </w:p>
          <w:p w14:paraId="77CA93B6" w14:textId="63952879" w:rsidR="0008694B" w:rsidRPr="00991D17" w:rsidRDefault="0008694B" w:rsidP="00991D17">
            <w:pPr>
              <w:pStyle w:val="Tekstpodstawowy"/>
              <w:numPr>
                <w:ilvl w:val="0"/>
                <w:numId w:val="22"/>
              </w:numPr>
              <w:ind w:left="0" w:firstLine="0"/>
              <w:jc w:val="both"/>
              <w:rPr>
                <w:rFonts w:asciiTheme="majorHAnsi" w:hAnsiTheme="majorHAnsi" w:cstheme="majorHAnsi"/>
                <w:sz w:val="18"/>
                <w:szCs w:val="18"/>
                <w:lang w:val="pl-PL"/>
              </w:rPr>
            </w:pPr>
            <w:r w:rsidRPr="00991D17">
              <w:rPr>
                <w:rFonts w:asciiTheme="majorHAnsi" w:hAnsiTheme="majorHAnsi" w:cstheme="majorHAnsi"/>
                <w:w w:val="95"/>
                <w:sz w:val="18"/>
                <w:szCs w:val="18"/>
                <w:lang w:val="pl-PL"/>
              </w:rPr>
              <w:t>Jeżeli</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w</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postępowaniu</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spacing w:val="-2"/>
                <w:w w:val="95"/>
                <w:sz w:val="18"/>
                <w:szCs w:val="18"/>
                <w:lang w:val="pl-PL"/>
              </w:rPr>
              <w:t>wyjaśnia</w:t>
            </w:r>
            <w:r w:rsidRPr="00991D17">
              <w:rPr>
                <w:rFonts w:asciiTheme="majorHAnsi" w:hAnsiTheme="majorHAnsi" w:cstheme="majorHAnsi"/>
                <w:spacing w:val="-1"/>
                <w:w w:val="95"/>
                <w:sz w:val="18"/>
                <w:szCs w:val="18"/>
                <w:lang w:val="pl-PL"/>
              </w:rPr>
              <w:t>jącym,</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o</w:t>
            </w:r>
            <w:r w:rsidRPr="00991D17">
              <w:rPr>
                <w:rFonts w:asciiTheme="majorHAnsi" w:hAnsiTheme="majorHAnsi" w:cstheme="majorHAnsi"/>
                <w:spacing w:val="-9"/>
                <w:w w:val="95"/>
                <w:sz w:val="18"/>
                <w:szCs w:val="18"/>
                <w:lang w:val="pl-PL"/>
              </w:rPr>
              <w:t xml:space="preserve"> </w:t>
            </w:r>
            <w:r w:rsidRPr="00991D17">
              <w:rPr>
                <w:rFonts w:asciiTheme="majorHAnsi" w:hAnsiTheme="majorHAnsi" w:cstheme="majorHAnsi"/>
                <w:w w:val="95"/>
                <w:sz w:val="18"/>
                <w:szCs w:val="18"/>
                <w:lang w:val="pl-PL"/>
              </w:rPr>
              <w:t>którym</w:t>
            </w:r>
            <w:r w:rsidRPr="00991D17">
              <w:rPr>
                <w:rFonts w:asciiTheme="majorHAnsi" w:hAnsiTheme="majorHAnsi" w:cstheme="majorHAnsi"/>
                <w:spacing w:val="-11"/>
                <w:w w:val="95"/>
                <w:sz w:val="18"/>
                <w:szCs w:val="18"/>
                <w:lang w:val="pl-PL"/>
              </w:rPr>
              <w:t xml:space="preserve"> </w:t>
            </w:r>
            <w:r w:rsidRPr="00991D17">
              <w:rPr>
                <w:rFonts w:asciiTheme="majorHAnsi" w:hAnsiTheme="majorHAnsi" w:cstheme="majorHAnsi"/>
                <w:w w:val="95"/>
                <w:sz w:val="18"/>
                <w:szCs w:val="18"/>
                <w:lang w:val="pl-PL"/>
              </w:rPr>
              <w:t>mowa</w:t>
            </w:r>
            <w:r w:rsidRPr="00991D17">
              <w:rPr>
                <w:rFonts w:asciiTheme="majorHAnsi" w:hAnsiTheme="majorHAnsi" w:cstheme="majorHAnsi"/>
                <w:spacing w:val="-12"/>
                <w:w w:val="95"/>
                <w:sz w:val="18"/>
                <w:szCs w:val="18"/>
                <w:lang w:val="pl-PL"/>
              </w:rPr>
              <w:t xml:space="preserve"> </w:t>
            </w:r>
            <w:r w:rsidRPr="00991D17">
              <w:rPr>
                <w:rFonts w:asciiTheme="majorHAnsi" w:hAnsiTheme="majorHAnsi" w:cstheme="majorHAnsi"/>
                <w:w w:val="95"/>
                <w:sz w:val="18"/>
                <w:szCs w:val="18"/>
                <w:lang w:val="pl-PL"/>
              </w:rPr>
              <w:t>w</w:t>
            </w:r>
            <w:r w:rsidRPr="00991D17">
              <w:rPr>
                <w:rFonts w:asciiTheme="majorHAnsi" w:hAnsiTheme="majorHAnsi" w:cstheme="majorHAnsi"/>
                <w:spacing w:val="-9"/>
                <w:w w:val="95"/>
                <w:sz w:val="18"/>
                <w:szCs w:val="18"/>
                <w:lang w:val="pl-PL"/>
              </w:rPr>
              <w:t xml:space="preserve"> </w:t>
            </w:r>
            <w:r w:rsidRPr="00991D17">
              <w:rPr>
                <w:rFonts w:asciiTheme="majorHAnsi" w:hAnsiTheme="majorHAnsi" w:cstheme="majorHAnsi"/>
                <w:w w:val="95"/>
                <w:sz w:val="18"/>
                <w:szCs w:val="18"/>
                <w:lang w:val="pl-PL"/>
              </w:rPr>
              <w:t>ust.</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1</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lit.</w:t>
            </w:r>
            <w:r w:rsidRPr="00991D17">
              <w:rPr>
                <w:rFonts w:asciiTheme="majorHAnsi" w:hAnsiTheme="majorHAnsi" w:cstheme="majorHAnsi"/>
                <w:spacing w:val="-9"/>
                <w:w w:val="95"/>
                <w:sz w:val="18"/>
                <w:szCs w:val="18"/>
                <w:lang w:val="pl-PL"/>
              </w:rPr>
              <w:t xml:space="preserve"> </w:t>
            </w:r>
            <w:r w:rsidRPr="00991D17">
              <w:rPr>
                <w:rFonts w:asciiTheme="majorHAnsi" w:hAnsiTheme="majorHAnsi" w:cstheme="majorHAnsi"/>
                <w:w w:val="95"/>
                <w:sz w:val="18"/>
                <w:szCs w:val="18"/>
                <w:lang w:val="pl-PL"/>
              </w:rPr>
              <w:t>a),</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nie</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wykazano</w:t>
            </w:r>
            <w:r w:rsidRPr="00991D17">
              <w:rPr>
                <w:rFonts w:asciiTheme="majorHAnsi" w:hAnsiTheme="majorHAnsi" w:cstheme="majorHAnsi"/>
                <w:spacing w:val="-8"/>
                <w:w w:val="95"/>
                <w:sz w:val="18"/>
                <w:szCs w:val="18"/>
                <w:lang w:val="pl-PL"/>
              </w:rPr>
              <w:t xml:space="preserve"> </w:t>
            </w:r>
            <w:r w:rsidRPr="00991D17">
              <w:rPr>
                <w:rFonts w:asciiTheme="majorHAnsi" w:hAnsiTheme="majorHAnsi" w:cstheme="majorHAnsi"/>
                <w:spacing w:val="-3"/>
                <w:w w:val="95"/>
                <w:sz w:val="18"/>
                <w:szCs w:val="18"/>
                <w:lang w:val="pl-PL"/>
              </w:rPr>
              <w:t>żadny</w:t>
            </w:r>
            <w:r w:rsidRPr="00991D17">
              <w:rPr>
                <w:rFonts w:asciiTheme="majorHAnsi" w:hAnsiTheme="majorHAnsi" w:cstheme="majorHAnsi"/>
                <w:spacing w:val="-2"/>
                <w:w w:val="95"/>
                <w:sz w:val="18"/>
                <w:szCs w:val="18"/>
                <w:lang w:val="pl-PL"/>
              </w:rPr>
              <w:t>ch</w:t>
            </w:r>
            <w:r w:rsidRPr="00991D17">
              <w:rPr>
                <w:rFonts w:asciiTheme="majorHAnsi" w:hAnsiTheme="majorHAnsi" w:cstheme="majorHAnsi"/>
                <w:spacing w:val="-11"/>
                <w:w w:val="95"/>
                <w:sz w:val="18"/>
                <w:szCs w:val="18"/>
                <w:lang w:val="pl-PL"/>
              </w:rPr>
              <w:t xml:space="preserve"> </w:t>
            </w:r>
            <w:r w:rsidRPr="00991D17">
              <w:rPr>
                <w:rFonts w:asciiTheme="majorHAnsi" w:hAnsiTheme="majorHAnsi" w:cstheme="majorHAnsi"/>
                <w:w w:val="95"/>
                <w:sz w:val="18"/>
                <w:szCs w:val="18"/>
                <w:lang w:val="pl-PL"/>
              </w:rPr>
              <w:t>niezgodności</w:t>
            </w:r>
            <w:r w:rsidRPr="00991D17">
              <w:rPr>
                <w:rFonts w:asciiTheme="majorHAnsi" w:hAnsiTheme="majorHAnsi" w:cstheme="majorHAnsi"/>
                <w:spacing w:val="-9"/>
                <w:w w:val="95"/>
                <w:sz w:val="18"/>
                <w:szCs w:val="18"/>
                <w:lang w:val="pl-PL"/>
              </w:rPr>
              <w:t xml:space="preserve"> </w:t>
            </w:r>
            <w:r w:rsidRPr="00991D17">
              <w:rPr>
                <w:rFonts w:asciiTheme="majorHAnsi" w:hAnsiTheme="majorHAnsi" w:cstheme="majorHAnsi"/>
                <w:spacing w:val="-3"/>
                <w:w w:val="95"/>
                <w:sz w:val="18"/>
                <w:szCs w:val="18"/>
                <w:lang w:val="pl-PL"/>
              </w:rPr>
              <w:t>mający</w:t>
            </w:r>
            <w:r w:rsidRPr="00991D17">
              <w:rPr>
                <w:rFonts w:asciiTheme="majorHAnsi" w:hAnsiTheme="majorHAnsi" w:cstheme="majorHAnsi"/>
                <w:spacing w:val="-2"/>
                <w:w w:val="95"/>
                <w:sz w:val="18"/>
                <w:szCs w:val="18"/>
                <w:lang w:val="pl-PL"/>
              </w:rPr>
              <w:t>ch</w:t>
            </w:r>
            <w:r w:rsidR="004832F2">
              <w:rPr>
                <w:rFonts w:asciiTheme="majorHAnsi" w:hAnsiTheme="majorHAnsi" w:cstheme="majorHAnsi"/>
                <w:spacing w:val="-2"/>
                <w:w w:val="95"/>
                <w:sz w:val="18"/>
                <w:szCs w:val="18"/>
                <w:lang w:val="pl-PL"/>
              </w:rPr>
              <w:t xml:space="preserve"> </w:t>
            </w:r>
            <w:r w:rsidRPr="00991D17">
              <w:rPr>
                <w:rFonts w:asciiTheme="majorHAnsi" w:hAnsiTheme="majorHAnsi" w:cstheme="majorHAnsi"/>
                <w:w w:val="95"/>
                <w:sz w:val="18"/>
                <w:szCs w:val="18"/>
                <w:lang w:val="pl-PL"/>
              </w:rPr>
              <w:t>wpływ</w:t>
            </w:r>
            <w:r w:rsidRPr="00991D17">
              <w:rPr>
                <w:rFonts w:asciiTheme="majorHAnsi" w:hAnsiTheme="majorHAnsi" w:cstheme="majorHAnsi"/>
                <w:spacing w:val="-11"/>
                <w:w w:val="95"/>
                <w:sz w:val="18"/>
                <w:szCs w:val="18"/>
                <w:lang w:val="pl-PL"/>
              </w:rPr>
              <w:t xml:space="preserve"> </w:t>
            </w:r>
            <w:r w:rsidRPr="00991D17">
              <w:rPr>
                <w:rFonts w:asciiTheme="majorHAnsi" w:hAnsiTheme="majorHAnsi" w:cstheme="majorHAnsi"/>
                <w:w w:val="95"/>
                <w:sz w:val="18"/>
                <w:szCs w:val="18"/>
                <w:lang w:val="pl-PL"/>
              </w:rPr>
              <w:t>na</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spacing w:val="-2"/>
                <w:w w:val="95"/>
                <w:sz w:val="18"/>
                <w:szCs w:val="18"/>
                <w:lang w:val="pl-PL"/>
              </w:rPr>
              <w:t>integralność</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spacing w:val="-2"/>
                <w:w w:val="95"/>
                <w:sz w:val="18"/>
                <w:szCs w:val="18"/>
                <w:lang w:val="pl-PL"/>
              </w:rPr>
              <w:t>produktów</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spacing w:val="-2"/>
                <w:w w:val="95"/>
                <w:sz w:val="18"/>
                <w:szCs w:val="18"/>
                <w:lang w:val="pl-PL"/>
              </w:rPr>
              <w:t>ek</w:t>
            </w:r>
            <w:r w:rsidRPr="00991D17">
              <w:rPr>
                <w:rFonts w:asciiTheme="majorHAnsi" w:hAnsiTheme="majorHAnsi" w:cstheme="majorHAnsi"/>
                <w:spacing w:val="-1"/>
                <w:w w:val="95"/>
                <w:sz w:val="18"/>
                <w:szCs w:val="18"/>
                <w:lang w:val="pl-PL"/>
              </w:rPr>
              <w:t>ologicznych</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lub</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spacing w:val="-2"/>
                <w:w w:val="95"/>
                <w:sz w:val="18"/>
                <w:szCs w:val="18"/>
                <w:lang w:val="pl-PL"/>
              </w:rPr>
              <w:t>produktów</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w</w:t>
            </w:r>
            <w:r w:rsidRPr="00991D17">
              <w:rPr>
                <w:rFonts w:asciiTheme="majorHAnsi" w:hAnsiTheme="majorHAnsi" w:cstheme="majorHAnsi"/>
                <w:spacing w:val="-12"/>
                <w:w w:val="95"/>
                <w:sz w:val="18"/>
                <w:szCs w:val="18"/>
                <w:lang w:val="pl-PL"/>
              </w:rPr>
              <w:t xml:space="preserve"> </w:t>
            </w:r>
            <w:r w:rsidRPr="00991D17">
              <w:rPr>
                <w:rFonts w:asciiTheme="majorHAnsi" w:hAnsiTheme="majorHAnsi" w:cstheme="majorHAnsi"/>
                <w:w w:val="95"/>
                <w:sz w:val="18"/>
                <w:szCs w:val="18"/>
                <w:lang w:val="pl-PL"/>
              </w:rPr>
              <w:t>okresie</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spacing w:val="-1"/>
                <w:w w:val="95"/>
                <w:sz w:val="18"/>
                <w:szCs w:val="18"/>
                <w:lang w:val="pl-PL"/>
              </w:rPr>
              <w:t>k</w:t>
            </w:r>
            <w:r w:rsidRPr="00991D17">
              <w:rPr>
                <w:rFonts w:asciiTheme="majorHAnsi" w:hAnsiTheme="majorHAnsi" w:cstheme="majorHAnsi"/>
                <w:spacing w:val="-2"/>
                <w:w w:val="95"/>
                <w:sz w:val="18"/>
                <w:szCs w:val="18"/>
                <w:lang w:val="pl-PL"/>
              </w:rPr>
              <w:t>onwersji,</w:t>
            </w:r>
            <w:r w:rsidRPr="00991D17">
              <w:rPr>
                <w:rFonts w:asciiTheme="majorHAnsi" w:hAnsiTheme="majorHAnsi" w:cstheme="majorHAnsi"/>
                <w:spacing w:val="-11"/>
                <w:w w:val="95"/>
                <w:sz w:val="18"/>
                <w:szCs w:val="18"/>
                <w:lang w:val="pl-PL"/>
              </w:rPr>
              <w:t xml:space="preserve"> </w:t>
            </w:r>
            <w:r w:rsidRPr="00991D17">
              <w:rPr>
                <w:rFonts w:asciiTheme="majorHAnsi" w:hAnsiTheme="majorHAnsi" w:cstheme="majorHAnsi"/>
                <w:w w:val="95"/>
                <w:sz w:val="18"/>
                <w:szCs w:val="18"/>
                <w:lang w:val="pl-PL"/>
              </w:rPr>
              <w:t>zezwala</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się</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na</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spacing w:val="-2"/>
                <w:w w:val="95"/>
                <w:sz w:val="18"/>
                <w:szCs w:val="18"/>
                <w:lang w:val="pl-PL"/>
              </w:rPr>
              <w:t>stos</w:t>
            </w:r>
            <w:r w:rsidRPr="00991D17">
              <w:rPr>
                <w:rFonts w:asciiTheme="majorHAnsi" w:hAnsiTheme="majorHAnsi" w:cstheme="majorHAnsi"/>
                <w:spacing w:val="-1"/>
                <w:w w:val="95"/>
                <w:sz w:val="18"/>
                <w:szCs w:val="18"/>
                <w:lang w:val="pl-PL"/>
              </w:rPr>
              <w:t>o</w:t>
            </w:r>
            <w:r w:rsidRPr="00991D17">
              <w:rPr>
                <w:rFonts w:asciiTheme="majorHAnsi" w:hAnsiTheme="majorHAnsi" w:cstheme="majorHAnsi"/>
                <w:spacing w:val="-2"/>
                <w:w w:val="95"/>
                <w:sz w:val="18"/>
                <w:szCs w:val="18"/>
                <w:lang w:val="pl-PL"/>
              </w:rPr>
              <w:t>wanie</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spacing w:val="-3"/>
                <w:w w:val="95"/>
                <w:sz w:val="18"/>
                <w:szCs w:val="18"/>
                <w:lang w:val="pl-PL"/>
              </w:rPr>
              <w:t>ty</w:t>
            </w:r>
            <w:r w:rsidRPr="00991D17">
              <w:rPr>
                <w:rFonts w:asciiTheme="majorHAnsi" w:hAnsiTheme="majorHAnsi" w:cstheme="majorHAnsi"/>
                <w:spacing w:val="-2"/>
                <w:w w:val="95"/>
                <w:sz w:val="18"/>
                <w:szCs w:val="18"/>
                <w:lang w:val="pl-PL"/>
              </w:rPr>
              <w:t>ch</w:t>
            </w:r>
            <w:r w:rsidRPr="00991D17">
              <w:rPr>
                <w:rFonts w:asciiTheme="majorHAnsi" w:hAnsiTheme="majorHAnsi" w:cstheme="majorHAnsi"/>
                <w:spacing w:val="-10"/>
                <w:w w:val="95"/>
                <w:sz w:val="18"/>
                <w:szCs w:val="18"/>
                <w:lang w:val="pl-PL"/>
              </w:rPr>
              <w:t xml:space="preserve"> </w:t>
            </w:r>
            <w:r w:rsidRPr="00991D17">
              <w:rPr>
                <w:rFonts w:asciiTheme="majorHAnsi" w:hAnsiTheme="majorHAnsi" w:cstheme="majorHAnsi"/>
                <w:w w:val="95"/>
                <w:sz w:val="18"/>
                <w:szCs w:val="18"/>
                <w:lang w:val="pl-PL"/>
              </w:rPr>
              <w:t>pro</w:t>
            </w:r>
            <w:r w:rsidRPr="00991D17">
              <w:rPr>
                <w:rFonts w:asciiTheme="majorHAnsi" w:hAnsiTheme="majorHAnsi" w:cstheme="majorHAnsi"/>
                <w:spacing w:val="-2"/>
                <w:w w:val="95"/>
                <w:sz w:val="18"/>
                <w:szCs w:val="18"/>
                <w:lang w:val="pl-PL"/>
              </w:rPr>
              <w:t>duktów</w:t>
            </w:r>
            <w:r w:rsidRPr="00991D17">
              <w:rPr>
                <w:rFonts w:asciiTheme="majorHAnsi" w:hAnsiTheme="majorHAnsi" w:cstheme="majorHAnsi"/>
                <w:spacing w:val="-15"/>
                <w:w w:val="95"/>
                <w:sz w:val="18"/>
                <w:szCs w:val="18"/>
                <w:lang w:val="pl-PL"/>
              </w:rPr>
              <w:t xml:space="preserve"> </w:t>
            </w:r>
            <w:r w:rsidRPr="00991D17">
              <w:rPr>
                <w:rFonts w:asciiTheme="majorHAnsi" w:hAnsiTheme="majorHAnsi" w:cstheme="majorHAnsi"/>
                <w:w w:val="95"/>
                <w:sz w:val="18"/>
                <w:szCs w:val="18"/>
                <w:lang w:val="pl-PL"/>
              </w:rPr>
              <w:t>i</w:t>
            </w:r>
            <w:r w:rsidRPr="00991D17">
              <w:rPr>
                <w:rFonts w:asciiTheme="majorHAnsi" w:hAnsiTheme="majorHAnsi" w:cstheme="majorHAnsi"/>
                <w:spacing w:val="-15"/>
                <w:w w:val="95"/>
                <w:sz w:val="18"/>
                <w:szCs w:val="18"/>
                <w:lang w:val="pl-PL"/>
              </w:rPr>
              <w:t xml:space="preserve"> </w:t>
            </w:r>
            <w:r w:rsidRPr="00991D17">
              <w:rPr>
                <w:rFonts w:asciiTheme="majorHAnsi" w:hAnsiTheme="majorHAnsi" w:cstheme="majorHAnsi"/>
                <w:spacing w:val="-1"/>
                <w:w w:val="95"/>
                <w:sz w:val="18"/>
                <w:szCs w:val="18"/>
                <w:lang w:val="pl-PL"/>
              </w:rPr>
              <w:t>znako</w:t>
            </w:r>
            <w:r w:rsidRPr="00991D17">
              <w:rPr>
                <w:rFonts w:asciiTheme="majorHAnsi" w:hAnsiTheme="majorHAnsi" w:cstheme="majorHAnsi"/>
                <w:spacing w:val="-2"/>
                <w:w w:val="95"/>
                <w:sz w:val="18"/>
                <w:szCs w:val="18"/>
                <w:lang w:val="pl-PL"/>
              </w:rPr>
              <w:t>wanie</w:t>
            </w:r>
            <w:r w:rsidRPr="00991D17">
              <w:rPr>
                <w:rFonts w:asciiTheme="majorHAnsi" w:hAnsiTheme="majorHAnsi" w:cstheme="majorHAnsi"/>
                <w:spacing w:val="-14"/>
                <w:w w:val="95"/>
                <w:sz w:val="18"/>
                <w:szCs w:val="18"/>
                <w:lang w:val="pl-PL"/>
              </w:rPr>
              <w:t xml:space="preserve"> </w:t>
            </w:r>
            <w:r w:rsidRPr="00991D17">
              <w:rPr>
                <w:rFonts w:asciiTheme="majorHAnsi" w:hAnsiTheme="majorHAnsi" w:cstheme="majorHAnsi"/>
                <w:spacing w:val="-2"/>
                <w:w w:val="95"/>
                <w:sz w:val="18"/>
                <w:szCs w:val="18"/>
                <w:lang w:val="pl-PL"/>
              </w:rPr>
              <w:t>ic</w:t>
            </w:r>
            <w:r w:rsidRPr="00991D17">
              <w:rPr>
                <w:rFonts w:asciiTheme="majorHAnsi" w:hAnsiTheme="majorHAnsi" w:cstheme="majorHAnsi"/>
                <w:spacing w:val="-1"/>
                <w:w w:val="95"/>
                <w:sz w:val="18"/>
                <w:szCs w:val="18"/>
                <w:lang w:val="pl-PL"/>
              </w:rPr>
              <w:t>h</w:t>
            </w:r>
            <w:r w:rsidRPr="00991D17">
              <w:rPr>
                <w:rFonts w:asciiTheme="majorHAnsi" w:hAnsiTheme="majorHAnsi" w:cstheme="majorHAnsi"/>
                <w:spacing w:val="-15"/>
                <w:w w:val="95"/>
                <w:sz w:val="18"/>
                <w:szCs w:val="18"/>
                <w:lang w:val="pl-PL"/>
              </w:rPr>
              <w:t xml:space="preserve"> </w:t>
            </w:r>
            <w:r w:rsidRPr="00991D17">
              <w:rPr>
                <w:rFonts w:asciiTheme="majorHAnsi" w:hAnsiTheme="majorHAnsi" w:cstheme="majorHAnsi"/>
                <w:spacing w:val="-3"/>
                <w:w w:val="95"/>
                <w:sz w:val="18"/>
                <w:szCs w:val="18"/>
                <w:lang w:val="pl-PL"/>
              </w:rPr>
              <w:t>jak</w:t>
            </w:r>
            <w:r w:rsidRPr="00991D17">
              <w:rPr>
                <w:rFonts w:asciiTheme="majorHAnsi" w:hAnsiTheme="majorHAnsi" w:cstheme="majorHAnsi"/>
                <w:spacing w:val="-2"/>
                <w:w w:val="95"/>
                <w:sz w:val="18"/>
                <w:szCs w:val="18"/>
                <w:lang w:val="pl-PL"/>
              </w:rPr>
              <w:t>o</w:t>
            </w:r>
            <w:r w:rsidRPr="00991D17">
              <w:rPr>
                <w:rFonts w:asciiTheme="majorHAnsi" w:hAnsiTheme="majorHAnsi" w:cstheme="majorHAnsi"/>
                <w:spacing w:val="-14"/>
                <w:w w:val="95"/>
                <w:sz w:val="18"/>
                <w:szCs w:val="18"/>
                <w:lang w:val="pl-PL"/>
              </w:rPr>
              <w:t xml:space="preserve"> </w:t>
            </w:r>
            <w:r w:rsidRPr="00991D17">
              <w:rPr>
                <w:rFonts w:asciiTheme="majorHAnsi" w:hAnsiTheme="majorHAnsi" w:cstheme="majorHAnsi"/>
                <w:w w:val="95"/>
                <w:sz w:val="18"/>
                <w:szCs w:val="18"/>
                <w:lang w:val="pl-PL"/>
              </w:rPr>
              <w:t>produkty</w:t>
            </w:r>
            <w:r w:rsidRPr="00991D17">
              <w:rPr>
                <w:rFonts w:asciiTheme="majorHAnsi" w:hAnsiTheme="majorHAnsi" w:cstheme="majorHAnsi"/>
                <w:spacing w:val="-16"/>
                <w:w w:val="95"/>
                <w:sz w:val="18"/>
                <w:szCs w:val="18"/>
                <w:lang w:val="pl-PL"/>
              </w:rPr>
              <w:t xml:space="preserve"> </w:t>
            </w:r>
            <w:r w:rsidRPr="00991D17">
              <w:rPr>
                <w:rFonts w:asciiTheme="majorHAnsi" w:hAnsiTheme="majorHAnsi" w:cstheme="majorHAnsi"/>
                <w:spacing w:val="-2"/>
                <w:w w:val="95"/>
                <w:sz w:val="18"/>
                <w:szCs w:val="18"/>
                <w:lang w:val="pl-PL"/>
              </w:rPr>
              <w:t>ek</w:t>
            </w:r>
            <w:r w:rsidRPr="00991D17">
              <w:rPr>
                <w:rFonts w:asciiTheme="majorHAnsi" w:hAnsiTheme="majorHAnsi" w:cstheme="majorHAnsi"/>
                <w:spacing w:val="-1"/>
                <w:w w:val="95"/>
                <w:sz w:val="18"/>
                <w:szCs w:val="18"/>
                <w:lang w:val="pl-PL"/>
              </w:rPr>
              <w:t>ologiczne</w:t>
            </w:r>
            <w:r w:rsidRPr="00991D17">
              <w:rPr>
                <w:rFonts w:asciiTheme="majorHAnsi" w:hAnsiTheme="majorHAnsi" w:cstheme="majorHAnsi"/>
                <w:spacing w:val="-15"/>
                <w:w w:val="95"/>
                <w:sz w:val="18"/>
                <w:szCs w:val="18"/>
                <w:lang w:val="pl-PL"/>
              </w:rPr>
              <w:t xml:space="preserve"> </w:t>
            </w:r>
            <w:r w:rsidRPr="00991D17">
              <w:rPr>
                <w:rFonts w:asciiTheme="majorHAnsi" w:hAnsiTheme="majorHAnsi" w:cstheme="majorHAnsi"/>
                <w:w w:val="95"/>
                <w:sz w:val="18"/>
                <w:szCs w:val="18"/>
                <w:lang w:val="pl-PL"/>
              </w:rPr>
              <w:t>lub</w:t>
            </w:r>
            <w:r w:rsidRPr="00991D17">
              <w:rPr>
                <w:rFonts w:asciiTheme="majorHAnsi" w:hAnsiTheme="majorHAnsi" w:cstheme="majorHAnsi"/>
                <w:spacing w:val="-15"/>
                <w:w w:val="95"/>
                <w:sz w:val="18"/>
                <w:szCs w:val="18"/>
                <w:lang w:val="pl-PL"/>
              </w:rPr>
              <w:t xml:space="preserve"> </w:t>
            </w:r>
            <w:r w:rsidRPr="00991D17">
              <w:rPr>
                <w:rFonts w:asciiTheme="majorHAnsi" w:hAnsiTheme="majorHAnsi" w:cstheme="majorHAnsi"/>
                <w:w w:val="95"/>
                <w:sz w:val="18"/>
                <w:szCs w:val="18"/>
                <w:lang w:val="pl-PL"/>
              </w:rPr>
              <w:t>produkty</w:t>
            </w:r>
            <w:r w:rsidRPr="00991D17">
              <w:rPr>
                <w:rFonts w:asciiTheme="majorHAnsi" w:hAnsiTheme="majorHAnsi" w:cstheme="majorHAnsi"/>
                <w:spacing w:val="-14"/>
                <w:w w:val="95"/>
                <w:sz w:val="18"/>
                <w:szCs w:val="18"/>
                <w:lang w:val="pl-PL"/>
              </w:rPr>
              <w:t xml:space="preserve"> </w:t>
            </w:r>
            <w:r w:rsidRPr="00991D17">
              <w:rPr>
                <w:rFonts w:asciiTheme="majorHAnsi" w:hAnsiTheme="majorHAnsi" w:cstheme="majorHAnsi"/>
                <w:w w:val="95"/>
                <w:sz w:val="18"/>
                <w:szCs w:val="18"/>
                <w:lang w:val="pl-PL"/>
              </w:rPr>
              <w:t>w</w:t>
            </w:r>
            <w:r w:rsidRPr="00991D17">
              <w:rPr>
                <w:rFonts w:asciiTheme="majorHAnsi" w:hAnsiTheme="majorHAnsi" w:cstheme="majorHAnsi"/>
                <w:spacing w:val="-16"/>
                <w:w w:val="95"/>
                <w:sz w:val="18"/>
                <w:szCs w:val="18"/>
                <w:lang w:val="pl-PL"/>
              </w:rPr>
              <w:t xml:space="preserve"> </w:t>
            </w:r>
            <w:r w:rsidRPr="00991D17">
              <w:rPr>
                <w:rFonts w:asciiTheme="majorHAnsi" w:hAnsiTheme="majorHAnsi" w:cstheme="majorHAnsi"/>
                <w:w w:val="95"/>
                <w:sz w:val="18"/>
                <w:szCs w:val="18"/>
                <w:lang w:val="pl-PL"/>
              </w:rPr>
              <w:t>okresie</w:t>
            </w:r>
            <w:r w:rsidRPr="00991D17">
              <w:rPr>
                <w:rFonts w:asciiTheme="majorHAnsi" w:hAnsiTheme="majorHAnsi" w:cstheme="majorHAnsi"/>
                <w:spacing w:val="-15"/>
                <w:w w:val="95"/>
                <w:sz w:val="18"/>
                <w:szCs w:val="18"/>
                <w:lang w:val="pl-PL"/>
              </w:rPr>
              <w:t xml:space="preserve"> </w:t>
            </w:r>
            <w:r w:rsidRPr="00991D17">
              <w:rPr>
                <w:rFonts w:asciiTheme="majorHAnsi" w:hAnsiTheme="majorHAnsi" w:cstheme="majorHAnsi"/>
                <w:spacing w:val="-1"/>
                <w:w w:val="95"/>
                <w:sz w:val="18"/>
                <w:szCs w:val="18"/>
                <w:lang w:val="pl-PL"/>
              </w:rPr>
              <w:t>k</w:t>
            </w:r>
            <w:r w:rsidRPr="00991D17">
              <w:rPr>
                <w:rFonts w:asciiTheme="majorHAnsi" w:hAnsiTheme="majorHAnsi" w:cstheme="majorHAnsi"/>
                <w:spacing w:val="-2"/>
                <w:w w:val="95"/>
                <w:sz w:val="18"/>
                <w:szCs w:val="18"/>
                <w:lang w:val="pl-PL"/>
              </w:rPr>
              <w:t>onwersj</w:t>
            </w:r>
            <w:r w:rsidRPr="00991D17">
              <w:rPr>
                <w:rFonts w:asciiTheme="majorHAnsi" w:hAnsiTheme="majorHAnsi" w:cstheme="majorHAnsi"/>
                <w:spacing w:val="-1"/>
                <w:w w:val="95"/>
                <w:sz w:val="18"/>
                <w:szCs w:val="18"/>
                <w:lang w:val="pl-PL"/>
              </w:rPr>
              <w:t>i.</w:t>
            </w:r>
          </w:p>
          <w:p w14:paraId="3191B4E3" w14:textId="77777777" w:rsidR="0008694B" w:rsidRPr="00991D17" w:rsidRDefault="0008694B" w:rsidP="00991D17">
            <w:pPr>
              <w:pStyle w:val="Tekstpodstawowy"/>
              <w:numPr>
                <w:ilvl w:val="0"/>
                <w:numId w:val="19"/>
              </w:numPr>
              <w:spacing w:line="214" w:lineRule="exact"/>
              <w:ind w:left="0" w:firstLine="0"/>
              <w:jc w:val="both"/>
              <w:rPr>
                <w:rFonts w:asciiTheme="majorHAnsi" w:hAnsiTheme="majorHAnsi" w:cstheme="majorHAnsi"/>
                <w:sz w:val="18"/>
                <w:szCs w:val="18"/>
                <w:lang w:val="pl-PL"/>
              </w:rPr>
            </w:pPr>
            <w:r w:rsidRPr="00991D17">
              <w:rPr>
                <w:rFonts w:asciiTheme="majorHAnsi" w:hAnsiTheme="majorHAnsi" w:cstheme="majorHAnsi"/>
                <w:b/>
                <w:sz w:val="18"/>
                <w:szCs w:val="18"/>
                <w:lang w:val="pl-PL"/>
              </w:rPr>
              <w:lastRenderedPageBreak/>
              <w:t>Producent</w:t>
            </w:r>
            <w:r w:rsidRPr="00991D17">
              <w:rPr>
                <w:rFonts w:asciiTheme="majorHAnsi" w:hAnsiTheme="majorHAnsi" w:cstheme="majorHAnsi"/>
                <w:color w:val="1A171C"/>
                <w:spacing w:val="-2"/>
                <w:sz w:val="18"/>
                <w:szCs w:val="18"/>
                <w:lang w:val="pl-PL"/>
              </w:rPr>
              <w:t xml:space="preserve"> </w:t>
            </w:r>
            <w:r w:rsidRPr="00991D17">
              <w:rPr>
                <w:rFonts w:asciiTheme="majorHAnsi" w:hAnsiTheme="majorHAnsi" w:cstheme="majorHAnsi"/>
                <w:color w:val="1A171C"/>
                <w:spacing w:val="11"/>
                <w:sz w:val="18"/>
                <w:szCs w:val="18"/>
                <w:lang w:val="pl-PL"/>
              </w:rPr>
              <w:t xml:space="preserve">jest </w:t>
            </w:r>
            <w:r w:rsidRPr="00991D17">
              <w:rPr>
                <w:rFonts w:asciiTheme="majorHAnsi" w:hAnsiTheme="majorHAnsi" w:cstheme="majorHAnsi"/>
                <w:color w:val="1A171C"/>
                <w:spacing w:val="-2"/>
                <w:sz w:val="18"/>
                <w:szCs w:val="18"/>
                <w:lang w:val="pl-PL"/>
              </w:rPr>
              <w:t>stroną</w:t>
            </w:r>
            <w:r w:rsidRPr="00991D17">
              <w:rPr>
                <w:rFonts w:asciiTheme="majorHAnsi" w:hAnsiTheme="majorHAnsi" w:cstheme="majorHAnsi"/>
                <w:color w:val="1A171C"/>
                <w:spacing w:val="12"/>
                <w:sz w:val="18"/>
                <w:szCs w:val="18"/>
                <w:lang w:val="pl-PL"/>
              </w:rPr>
              <w:t xml:space="preserve"> w postępowaniu i </w:t>
            </w:r>
            <w:r w:rsidRPr="00991D17">
              <w:rPr>
                <w:rFonts w:asciiTheme="majorHAnsi" w:hAnsiTheme="majorHAnsi" w:cstheme="majorHAnsi"/>
                <w:color w:val="1A171C"/>
                <w:spacing w:val="-2"/>
                <w:sz w:val="18"/>
                <w:szCs w:val="18"/>
                <w:lang w:val="pl-PL"/>
              </w:rPr>
              <w:t>ma</w:t>
            </w:r>
            <w:r w:rsidRPr="00991D17">
              <w:rPr>
                <w:rFonts w:asciiTheme="majorHAnsi" w:hAnsiTheme="majorHAnsi" w:cstheme="majorHAnsi"/>
                <w:color w:val="1A171C"/>
                <w:spacing w:val="11"/>
                <w:sz w:val="18"/>
                <w:szCs w:val="18"/>
                <w:lang w:val="pl-PL"/>
              </w:rPr>
              <w:t xml:space="preserve"> </w:t>
            </w:r>
            <w:r w:rsidRPr="00991D17">
              <w:rPr>
                <w:rFonts w:asciiTheme="majorHAnsi" w:hAnsiTheme="majorHAnsi" w:cstheme="majorHAnsi"/>
                <w:color w:val="1A171C"/>
                <w:spacing w:val="-1"/>
                <w:sz w:val="18"/>
                <w:szCs w:val="18"/>
                <w:lang w:val="pl-PL"/>
              </w:rPr>
              <w:t>możliwo</w:t>
            </w:r>
            <w:r w:rsidRPr="00991D17">
              <w:rPr>
                <w:rFonts w:asciiTheme="majorHAnsi" w:hAnsiTheme="majorHAnsi" w:cstheme="majorHAnsi"/>
                <w:color w:val="1A171C"/>
                <w:spacing w:val="-2"/>
                <w:sz w:val="18"/>
                <w:szCs w:val="18"/>
                <w:lang w:val="pl-PL"/>
              </w:rPr>
              <w:t>ść</w:t>
            </w:r>
            <w:r w:rsidRPr="00991D17">
              <w:rPr>
                <w:rFonts w:asciiTheme="majorHAnsi" w:hAnsiTheme="majorHAnsi" w:cstheme="majorHAnsi"/>
                <w:color w:val="1A171C"/>
                <w:spacing w:val="11"/>
                <w:sz w:val="18"/>
                <w:szCs w:val="18"/>
                <w:lang w:val="pl-PL"/>
              </w:rPr>
              <w:t xml:space="preserve"> złożenia wyjaśnień oraz </w:t>
            </w:r>
            <w:r w:rsidRPr="00991D17">
              <w:rPr>
                <w:rFonts w:asciiTheme="majorHAnsi" w:hAnsiTheme="majorHAnsi" w:cstheme="majorHAnsi"/>
                <w:color w:val="1A171C"/>
                <w:sz w:val="18"/>
                <w:szCs w:val="18"/>
                <w:lang w:val="pl-PL"/>
              </w:rPr>
              <w:t>przedstawienia</w:t>
            </w:r>
            <w:r w:rsidRPr="00991D17">
              <w:rPr>
                <w:rFonts w:asciiTheme="majorHAnsi" w:hAnsiTheme="majorHAnsi" w:cstheme="majorHAnsi"/>
                <w:color w:val="1A171C"/>
                <w:spacing w:val="7"/>
                <w:sz w:val="18"/>
                <w:szCs w:val="18"/>
                <w:lang w:val="pl-PL"/>
              </w:rPr>
              <w:t xml:space="preserve"> </w:t>
            </w:r>
            <w:r w:rsidRPr="00991D17">
              <w:rPr>
                <w:rFonts w:asciiTheme="majorHAnsi" w:hAnsiTheme="majorHAnsi" w:cstheme="majorHAnsi"/>
                <w:color w:val="1A171C"/>
                <w:spacing w:val="-2"/>
                <w:sz w:val="18"/>
                <w:szCs w:val="18"/>
                <w:lang w:val="pl-PL"/>
              </w:rPr>
              <w:t>uwag</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2"/>
                <w:sz w:val="18"/>
                <w:szCs w:val="18"/>
                <w:lang w:val="pl-PL"/>
              </w:rPr>
              <w:t>do</w:t>
            </w:r>
            <w:r w:rsidRPr="00991D17">
              <w:rPr>
                <w:rFonts w:asciiTheme="majorHAnsi" w:hAnsiTheme="majorHAnsi" w:cstheme="majorHAnsi"/>
                <w:color w:val="1A171C"/>
                <w:spacing w:val="12"/>
                <w:sz w:val="18"/>
                <w:szCs w:val="18"/>
                <w:lang w:val="pl-PL"/>
              </w:rPr>
              <w:t xml:space="preserve"> </w:t>
            </w:r>
            <w:r w:rsidRPr="00991D17">
              <w:rPr>
                <w:rFonts w:asciiTheme="majorHAnsi" w:hAnsiTheme="majorHAnsi" w:cstheme="majorHAnsi"/>
                <w:color w:val="1A171C"/>
                <w:spacing w:val="-1"/>
                <w:sz w:val="18"/>
                <w:szCs w:val="18"/>
                <w:lang w:val="pl-PL"/>
              </w:rPr>
              <w:t>wyników</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2"/>
                <w:sz w:val="18"/>
                <w:szCs w:val="18"/>
                <w:lang w:val="pl-PL"/>
              </w:rPr>
              <w:t>postępowania</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3"/>
                <w:sz w:val="18"/>
                <w:szCs w:val="18"/>
                <w:lang w:val="pl-PL"/>
              </w:rPr>
              <w:t xml:space="preserve">wyjaśniającego.  DQS Polska </w:t>
            </w:r>
            <w:r w:rsidRPr="00991D17">
              <w:rPr>
                <w:rFonts w:asciiTheme="majorHAnsi" w:hAnsiTheme="majorHAnsi" w:cstheme="majorHAnsi"/>
                <w:color w:val="1A171C"/>
                <w:spacing w:val="-2"/>
                <w:w w:val="95"/>
                <w:sz w:val="18"/>
                <w:szCs w:val="18"/>
                <w:lang w:val="pl-PL"/>
              </w:rPr>
              <w:t>zachowuj</w:t>
            </w:r>
            <w:r w:rsidRPr="00991D17">
              <w:rPr>
                <w:rFonts w:asciiTheme="majorHAnsi" w:hAnsiTheme="majorHAnsi" w:cstheme="majorHAnsi"/>
                <w:color w:val="1A171C"/>
                <w:spacing w:val="-3"/>
                <w:w w:val="95"/>
                <w:sz w:val="18"/>
                <w:szCs w:val="18"/>
                <w:lang w:val="pl-PL"/>
              </w:rPr>
              <w:t>e</w:t>
            </w:r>
            <w:r w:rsidRPr="00991D17">
              <w:rPr>
                <w:rFonts w:asciiTheme="majorHAnsi" w:hAnsiTheme="majorHAnsi" w:cstheme="majorHAnsi"/>
                <w:color w:val="1A171C"/>
                <w:spacing w:val="36"/>
                <w:w w:val="95"/>
                <w:sz w:val="18"/>
                <w:szCs w:val="18"/>
                <w:lang w:val="pl-PL"/>
              </w:rPr>
              <w:t xml:space="preserve"> </w:t>
            </w:r>
            <w:r w:rsidRPr="00991D17">
              <w:rPr>
                <w:rFonts w:asciiTheme="majorHAnsi" w:hAnsiTheme="majorHAnsi" w:cstheme="majorHAnsi"/>
                <w:color w:val="1A171C"/>
                <w:spacing w:val="-2"/>
                <w:w w:val="95"/>
                <w:sz w:val="18"/>
                <w:szCs w:val="18"/>
                <w:lang w:val="pl-PL"/>
              </w:rPr>
              <w:t>dokumentacj</w:t>
            </w:r>
            <w:r w:rsidRPr="00991D17">
              <w:rPr>
                <w:rFonts w:asciiTheme="majorHAnsi" w:hAnsiTheme="majorHAnsi" w:cstheme="majorHAnsi"/>
                <w:color w:val="1A171C"/>
                <w:spacing w:val="-3"/>
                <w:w w:val="95"/>
                <w:sz w:val="18"/>
                <w:szCs w:val="18"/>
                <w:lang w:val="pl-PL"/>
              </w:rPr>
              <w:t>ę</w:t>
            </w:r>
            <w:r w:rsidRPr="00991D17">
              <w:rPr>
                <w:rFonts w:asciiTheme="majorHAnsi" w:hAnsiTheme="majorHAnsi" w:cstheme="majorHAnsi"/>
                <w:color w:val="1A171C"/>
                <w:spacing w:val="38"/>
                <w:w w:val="95"/>
                <w:sz w:val="18"/>
                <w:szCs w:val="18"/>
                <w:lang w:val="pl-PL"/>
              </w:rPr>
              <w:t xml:space="preserve"> </w:t>
            </w:r>
            <w:r w:rsidRPr="00991D17">
              <w:rPr>
                <w:rFonts w:asciiTheme="majorHAnsi" w:hAnsiTheme="majorHAnsi" w:cstheme="majorHAnsi"/>
                <w:color w:val="1A171C"/>
                <w:spacing w:val="-1"/>
                <w:w w:val="95"/>
                <w:sz w:val="18"/>
                <w:szCs w:val="18"/>
                <w:lang w:val="pl-PL"/>
              </w:rPr>
              <w:t>dotycz</w:t>
            </w:r>
            <w:r w:rsidRPr="00991D17">
              <w:rPr>
                <w:rFonts w:asciiTheme="majorHAnsi" w:hAnsiTheme="majorHAnsi" w:cstheme="majorHAnsi"/>
                <w:color w:val="1A171C"/>
                <w:spacing w:val="-2"/>
                <w:w w:val="95"/>
                <w:sz w:val="18"/>
                <w:szCs w:val="18"/>
                <w:lang w:val="pl-PL"/>
              </w:rPr>
              <w:t>ą</w:t>
            </w:r>
            <w:r w:rsidRPr="00991D17">
              <w:rPr>
                <w:rFonts w:asciiTheme="majorHAnsi" w:hAnsiTheme="majorHAnsi" w:cstheme="majorHAnsi"/>
                <w:color w:val="1A171C"/>
                <w:spacing w:val="-1"/>
                <w:w w:val="95"/>
                <w:sz w:val="18"/>
                <w:szCs w:val="18"/>
                <w:lang w:val="pl-PL"/>
              </w:rPr>
              <w:t>c</w:t>
            </w:r>
            <w:r w:rsidRPr="00991D17">
              <w:rPr>
                <w:rFonts w:asciiTheme="majorHAnsi" w:hAnsiTheme="majorHAnsi" w:cstheme="majorHAnsi"/>
                <w:color w:val="1A171C"/>
                <w:spacing w:val="-2"/>
                <w:w w:val="95"/>
                <w:sz w:val="18"/>
                <w:szCs w:val="18"/>
                <w:lang w:val="pl-PL"/>
              </w:rPr>
              <w:t>ą</w:t>
            </w:r>
            <w:r w:rsidRPr="00991D17">
              <w:rPr>
                <w:rFonts w:asciiTheme="majorHAnsi" w:hAnsiTheme="majorHAnsi" w:cstheme="majorHAnsi"/>
                <w:color w:val="1A171C"/>
                <w:spacing w:val="38"/>
                <w:w w:val="95"/>
                <w:sz w:val="18"/>
                <w:szCs w:val="18"/>
                <w:lang w:val="pl-PL"/>
              </w:rPr>
              <w:t xml:space="preserve"> </w:t>
            </w:r>
            <w:r w:rsidRPr="00991D17">
              <w:rPr>
                <w:rFonts w:asciiTheme="majorHAnsi" w:hAnsiTheme="majorHAnsi" w:cstheme="majorHAnsi"/>
                <w:color w:val="1A171C"/>
                <w:w w:val="95"/>
                <w:sz w:val="18"/>
                <w:szCs w:val="18"/>
                <w:lang w:val="pl-PL"/>
              </w:rPr>
              <w:t>przeprowadzonego</w:t>
            </w:r>
            <w:r w:rsidRPr="00991D17">
              <w:rPr>
                <w:rFonts w:asciiTheme="majorHAnsi" w:hAnsiTheme="majorHAnsi" w:cstheme="majorHAnsi"/>
                <w:color w:val="1A171C"/>
                <w:spacing w:val="31"/>
                <w:w w:val="95"/>
                <w:sz w:val="18"/>
                <w:szCs w:val="18"/>
                <w:lang w:val="pl-PL"/>
              </w:rPr>
              <w:t xml:space="preserve"> </w:t>
            </w:r>
            <w:r w:rsidRPr="00991D17">
              <w:rPr>
                <w:rFonts w:asciiTheme="majorHAnsi" w:hAnsiTheme="majorHAnsi" w:cstheme="majorHAnsi"/>
                <w:color w:val="1A171C"/>
                <w:spacing w:val="-1"/>
                <w:w w:val="95"/>
                <w:sz w:val="18"/>
                <w:szCs w:val="18"/>
                <w:lang w:val="pl-PL"/>
              </w:rPr>
              <w:t>post</w:t>
            </w:r>
            <w:r w:rsidRPr="00991D17">
              <w:rPr>
                <w:rFonts w:asciiTheme="majorHAnsi" w:hAnsiTheme="majorHAnsi" w:cstheme="majorHAnsi"/>
                <w:color w:val="1A171C"/>
                <w:spacing w:val="-2"/>
                <w:w w:val="95"/>
                <w:sz w:val="18"/>
                <w:szCs w:val="18"/>
                <w:lang w:val="pl-PL"/>
              </w:rPr>
              <w:t>ę</w:t>
            </w:r>
            <w:r w:rsidRPr="00991D17">
              <w:rPr>
                <w:rFonts w:asciiTheme="majorHAnsi" w:hAnsiTheme="majorHAnsi" w:cstheme="majorHAnsi"/>
                <w:color w:val="1A171C"/>
                <w:spacing w:val="-1"/>
                <w:w w:val="95"/>
                <w:sz w:val="18"/>
                <w:szCs w:val="18"/>
                <w:lang w:val="pl-PL"/>
              </w:rPr>
              <w:t>powania</w:t>
            </w:r>
            <w:r w:rsidRPr="00991D17">
              <w:rPr>
                <w:rFonts w:asciiTheme="majorHAnsi" w:hAnsiTheme="majorHAnsi" w:cstheme="majorHAnsi"/>
                <w:color w:val="1A171C"/>
                <w:spacing w:val="32"/>
                <w:w w:val="95"/>
                <w:sz w:val="18"/>
                <w:szCs w:val="18"/>
                <w:lang w:val="pl-PL"/>
              </w:rPr>
              <w:t xml:space="preserve"> </w:t>
            </w:r>
            <w:r w:rsidRPr="00991D17">
              <w:rPr>
                <w:rFonts w:asciiTheme="majorHAnsi" w:hAnsiTheme="majorHAnsi" w:cstheme="majorHAnsi"/>
                <w:color w:val="1A171C"/>
                <w:spacing w:val="-1"/>
                <w:w w:val="95"/>
                <w:sz w:val="18"/>
                <w:szCs w:val="18"/>
                <w:lang w:val="pl-PL"/>
              </w:rPr>
              <w:t>wyja</w:t>
            </w:r>
            <w:r w:rsidRPr="00991D17">
              <w:rPr>
                <w:rFonts w:asciiTheme="majorHAnsi" w:hAnsiTheme="majorHAnsi" w:cstheme="majorHAnsi"/>
                <w:color w:val="1A171C"/>
                <w:spacing w:val="-2"/>
                <w:w w:val="95"/>
                <w:sz w:val="18"/>
                <w:szCs w:val="18"/>
                <w:lang w:val="pl-PL"/>
              </w:rPr>
              <w:t>ś</w:t>
            </w:r>
            <w:r w:rsidRPr="00991D17">
              <w:rPr>
                <w:rFonts w:asciiTheme="majorHAnsi" w:hAnsiTheme="majorHAnsi" w:cstheme="majorHAnsi"/>
                <w:color w:val="1A171C"/>
                <w:spacing w:val="-1"/>
                <w:w w:val="95"/>
                <w:sz w:val="18"/>
                <w:szCs w:val="18"/>
                <w:lang w:val="pl-PL"/>
              </w:rPr>
              <w:t>niaj</w:t>
            </w:r>
            <w:r w:rsidRPr="00991D17">
              <w:rPr>
                <w:rFonts w:asciiTheme="majorHAnsi" w:hAnsiTheme="majorHAnsi" w:cstheme="majorHAnsi"/>
                <w:color w:val="1A171C"/>
                <w:spacing w:val="-2"/>
                <w:w w:val="95"/>
                <w:sz w:val="18"/>
                <w:szCs w:val="18"/>
                <w:lang w:val="pl-PL"/>
              </w:rPr>
              <w:t>ą</w:t>
            </w:r>
            <w:r w:rsidRPr="00991D17">
              <w:rPr>
                <w:rFonts w:asciiTheme="majorHAnsi" w:hAnsiTheme="majorHAnsi" w:cstheme="majorHAnsi"/>
                <w:color w:val="1A171C"/>
                <w:spacing w:val="-1"/>
                <w:w w:val="95"/>
                <w:sz w:val="18"/>
                <w:szCs w:val="18"/>
                <w:lang w:val="pl-PL"/>
              </w:rPr>
              <w:t>cego.</w:t>
            </w:r>
          </w:p>
          <w:p w14:paraId="3DD54766" w14:textId="6C3E83F2" w:rsidR="0008694B" w:rsidRPr="00991D17" w:rsidRDefault="0008694B" w:rsidP="00991D17">
            <w:pPr>
              <w:pStyle w:val="Tekstpodstawowy"/>
              <w:numPr>
                <w:ilvl w:val="0"/>
                <w:numId w:val="19"/>
              </w:numPr>
              <w:spacing w:line="214" w:lineRule="exact"/>
              <w:ind w:left="0" w:firstLine="0"/>
              <w:jc w:val="both"/>
              <w:rPr>
                <w:rFonts w:asciiTheme="majorHAnsi" w:hAnsiTheme="majorHAnsi" w:cstheme="majorHAnsi"/>
                <w:sz w:val="18"/>
                <w:szCs w:val="18"/>
                <w:lang w:val="pl-PL"/>
              </w:rPr>
            </w:pP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8"/>
                <w:sz w:val="18"/>
                <w:szCs w:val="18"/>
                <w:lang w:val="pl-PL"/>
              </w:rPr>
              <w:t xml:space="preserve"> </w:t>
            </w:r>
            <w:r w:rsidRPr="00991D17">
              <w:rPr>
                <w:rFonts w:asciiTheme="majorHAnsi" w:hAnsiTheme="majorHAnsi" w:cstheme="majorHAnsi"/>
                <w:color w:val="1A171C"/>
                <w:sz w:val="18"/>
                <w:szCs w:val="18"/>
                <w:lang w:val="pl-PL"/>
              </w:rPr>
              <w:t>przypadku</w:t>
            </w:r>
            <w:r w:rsidRPr="00991D17">
              <w:rPr>
                <w:rFonts w:asciiTheme="majorHAnsi" w:hAnsiTheme="majorHAnsi" w:cstheme="majorHAnsi"/>
                <w:color w:val="1A171C"/>
                <w:spacing w:val="7"/>
                <w:sz w:val="18"/>
                <w:szCs w:val="18"/>
                <w:lang w:val="pl-PL"/>
              </w:rPr>
              <w:t xml:space="preserve"> </w:t>
            </w:r>
            <w:r w:rsidRPr="00991D17">
              <w:rPr>
                <w:rFonts w:asciiTheme="majorHAnsi" w:hAnsiTheme="majorHAnsi" w:cstheme="majorHAnsi"/>
                <w:color w:val="1A171C"/>
                <w:spacing w:val="-2"/>
                <w:sz w:val="18"/>
                <w:szCs w:val="18"/>
                <w:lang w:val="pl-PL"/>
              </w:rPr>
              <w:t>gdy</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2"/>
                <w:sz w:val="18"/>
                <w:szCs w:val="18"/>
                <w:lang w:val="pl-PL"/>
              </w:rPr>
              <w:t>jest</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2"/>
                <w:sz w:val="18"/>
                <w:szCs w:val="18"/>
                <w:lang w:val="pl-PL"/>
              </w:rPr>
              <w:t>to</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2"/>
                <w:sz w:val="18"/>
                <w:szCs w:val="18"/>
                <w:lang w:val="pl-PL"/>
              </w:rPr>
              <w:t>wymagane</w:t>
            </w:r>
            <w:r w:rsidRPr="00991D17">
              <w:rPr>
                <w:rFonts w:asciiTheme="majorHAnsi" w:hAnsiTheme="majorHAnsi" w:cstheme="majorHAnsi"/>
                <w:color w:val="1A171C"/>
                <w:spacing w:val="10"/>
                <w:sz w:val="18"/>
                <w:szCs w:val="18"/>
                <w:lang w:val="pl-PL"/>
              </w:rPr>
              <w:t xml:space="preserve"> Producent </w:t>
            </w:r>
            <w:r w:rsidRPr="00991D17">
              <w:rPr>
                <w:rFonts w:asciiTheme="majorHAnsi" w:hAnsiTheme="majorHAnsi" w:cstheme="majorHAnsi"/>
                <w:color w:val="1A171C"/>
                <w:sz w:val="18"/>
                <w:szCs w:val="18"/>
                <w:lang w:val="pl-PL"/>
              </w:rPr>
              <w:t>podejmie</w:t>
            </w:r>
            <w:r w:rsidRPr="00991D17">
              <w:rPr>
                <w:rFonts w:asciiTheme="majorHAnsi" w:hAnsiTheme="majorHAnsi" w:cstheme="majorHAnsi"/>
                <w:color w:val="1A171C"/>
                <w:spacing w:val="6"/>
                <w:sz w:val="18"/>
                <w:szCs w:val="18"/>
                <w:lang w:val="pl-PL"/>
              </w:rPr>
              <w:t xml:space="preserve"> </w:t>
            </w:r>
            <w:r w:rsidRPr="00991D17">
              <w:rPr>
                <w:rFonts w:asciiTheme="majorHAnsi" w:hAnsiTheme="majorHAnsi" w:cstheme="majorHAnsi"/>
                <w:color w:val="1A171C"/>
                <w:spacing w:val="-2"/>
                <w:sz w:val="18"/>
                <w:szCs w:val="18"/>
                <w:lang w:val="pl-PL"/>
              </w:rPr>
              <w:t>takie</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2"/>
                <w:sz w:val="18"/>
                <w:szCs w:val="18"/>
                <w:lang w:val="pl-PL"/>
              </w:rPr>
              <w:t>ś</w:t>
            </w:r>
            <w:r w:rsidRPr="00991D17">
              <w:rPr>
                <w:rFonts w:asciiTheme="majorHAnsi" w:hAnsiTheme="majorHAnsi" w:cstheme="majorHAnsi"/>
                <w:color w:val="1A171C"/>
                <w:spacing w:val="-1"/>
                <w:sz w:val="18"/>
                <w:szCs w:val="18"/>
                <w:lang w:val="pl-PL"/>
              </w:rPr>
              <w:t>rodki</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2"/>
                <w:sz w:val="18"/>
                <w:szCs w:val="18"/>
                <w:lang w:val="pl-PL"/>
              </w:rPr>
              <w:t>naprawcze,</w:t>
            </w:r>
            <w:r w:rsidRPr="00991D17">
              <w:rPr>
                <w:rFonts w:asciiTheme="majorHAnsi" w:hAnsiTheme="majorHAnsi" w:cstheme="majorHAnsi"/>
                <w:color w:val="1A171C"/>
                <w:spacing w:val="8"/>
                <w:sz w:val="18"/>
                <w:szCs w:val="18"/>
                <w:lang w:val="pl-PL"/>
              </w:rPr>
              <w:t xml:space="preserve"> </w:t>
            </w:r>
            <w:r w:rsidRPr="00991D17">
              <w:rPr>
                <w:rFonts w:asciiTheme="majorHAnsi" w:hAnsiTheme="majorHAnsi" w:cstheme="majorHAnsi"/>
                <w:color w:val="1A171C"/>
                <w:spacing w:val="-2"/>
                <w:sz w:val="18"/>
                <w:szCs w:val="18"/>
                <w:lang w:val="pl-PL"/>
              </w:rPr>
              <w:t>jakie</w:t>
            </w:r>
            <w:r w:rsidRPr="00991D17">
              <w:rPr>
                <w:rFonts w:asciiTheme="majorHAnsi" w:hAnsiTheme="majorHAnsi" w:cstheme="majorHAnsi"/>
                <w:color w:val="1A171C"/>
                <w:spacing w:val="8"/>
                <w:sz w:val="18"/>
                <w:szCs w:val="18"/>
                <w:lang w:val="pl-PL"/>
              </w:rPr>
              <w:t xml:space="preserve"> </w:t>
            </w:r>
            <w:r w:rsidRPr="00991D17">
              <w:rPr>
                <w:rFonts w:asciiTheme="majorHAnsi" w:hAnsiTheme="majorHAnsi" w:cstheme="majorHAnsi"/>
                <w:color w:val="1A171C"/>
                <w:sz w:val="18"/>
                <w:szCs w:val="18"/>
                <w:lang w:val="pl-PL"/>
              </w:rPr>
              <w:t>są</w:t>
            </w:r>
            <w:r w:rsidRPr="00991D17">
              <w:rPr>
                <w:rFonts w:asciiTheme="majorHAnsi" w:hAnsiTheme="majorHAnsi" w:cstheme="majorHAnsi"/>
                <w:color w:val="1A171C"/>
                <w:spacing w:val="10"/>
                <w:sz w:val="18"/>
                <w:szCs w:val="18"/>
                <w:lang w:val="pl-PL"/>
              </w:rPr>
              <w:t xml:space="preserve"> </w:t>
            </w:r>
            <w:r w:rsidRPr="00991D17">
              <w:rPr>
                <w:rFonts w:asciiTheme="majorHAnsi" w:hAnsiTheme="majorHAnsi" w:cstheme="majorHAnsi"/>
                <w:color w:val="1A171C"/>
                <w:spacing w:val="-2"/>
                <w:sz w:val="18"/>
                <w:szCs w:val="18"/>
                <w:lang w:val="pl-PL"/>
              </w:rPr>
              <w:t>konieczne,</w:t>
            </w:r>
            <w:r w:rsidRPr="00991D17">
              <w:rPr>
                <w:rFonts w:asciiTheme="majorHAnsi" w:hAnsiTheme="majorHAnsi" w:cstheme="majorHAnsi"/>
                <w:color w:val="1A171C"/>
                <w:spacing w:val="11"/>
                <w:sz w:val="18"/>
                <w:szCs w:val="18"/>
                <w:lang w:val="pl-PL"/>
              </w:rPr>
              <w:t xml:space="preserve"> </w:t>
            </w:r>
            <w:r w:rsidRPr="00991D17">
              <w:rPr>
                <w:rFonts w:asciiTheme="majorHAnsi" w:hAnsiTheme="majorHAnsi" w:cstheme="majorHAnsi"/>
                <w:color w:val="1A171C"/>
                <w:sz w:val="18"/>
                <w:szCs w:val="18"/>
                <w:lang w:val="pl-PL"/>
              </w:rPr>
              <w:t>aby</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2"/>
                <w:sz w:val="18"/>
                <w:szCs w:val="18"/>
                <w:lang w:val="pl-PL"/>
              </w:rPr>
              <w:t>zapobiec</w:t>
            </w:r>
            <w:r w:rsidRPr="00991D17">
              <w:rPr>
                <w:rFonts w:asciiTheme="majorHAnsi" w:hAnsiTheme="majorHAnsi" w:cstheme="majorHAnsi"/>
                <w:color w:val="1A171C"/>
                <w:spacing w:val="20"/>
                <w:w w:val="96"/>
                <w:sz w:val="18"/>
                <w:szCs w:val="18"/>
                <w:lang w:val="pl-PL"/>
              </w:rPr>
              <w:t xml:space="preserve"> </w:t>
            </w:r>
            <w:r w:rsidRPr="00991D17">
              <w:rPr>
                <w:rFonts w:asciiTheme="majorHAnsi" w:hAnsiTheme="majorHAnsi" w:cstheme="majorHAnsi"/>
                <w:color w:val="1A171C"/>
                <w:spacing w:val="-1"/>
                <w:sz w:val="18"/>
                <w:szCs w:val="18"/>
                <w:lang w:val="pl-PL"/>
              </w:rPr>
              <w:t>zanieczyszczeniu</w:t>
            </w:r>
            <w:r w:rsidRPr="00991D17">
              <w:rPr>
                <w:rFonts w:asciiTheme="majorHAnsi" w:hAnsiTheme="majorHAnsi" w:cstheme="majorHAnsi"/>
                <w:color w:val="1A171C"/>
                <w:spacing w:val="11"/>
                <w:sz w:val="18"/>
                <w:szCs w:val="18"/>
                <w:lang w:val="pl-PL"/>
              </w:rPr>
              <w:t xml:space="preserve"> produktu </w:t>
            </w:r>
            <w:r w:rsidRPr="00991D17">
              <w:rPr>
                <w:rFonts w:asciiTheme="majorHAnsi" w:hAnsiTheme="majorHAnsi" w:cstheme="majorHAnsi"/>
                <w:color w:val="1A171C"/>
                <w:sz w:val="18"/>
                <w:szCs w:val="18"/>
                <w:lang w:val="pl-PL"/>
              </w:rPr>
              <w:t>w</w:t>
            </w:r>
            <w:r w:rsidRPr="00991D17">
              <w:rPr>
                <w:rFonts w:asciiTheme="majorHAnsi" w:hAnsiTheme="majorHAnsi" w:cstheme="majorHAnsi"/>
                <w:color w:val="1A171C"/>
                <w:spacing w:val="-9"/>
                <w:sz w:val="18"/>
                <w:szCs w:val="18"/>
                <w:lang w:val="pl-PL"/>
              </w:rPr>
              <w:t xml:space="preserve"> </w:t>
            </w:r>
            <w:r w:rsidRPr="00991D17">
              <w:rPr>
                <w:rFonts w:asciiTheme="majorHAnsi" w:hAnsiTheme="majorHAnsi" w:cstheme="majorHAnsi"/>
                <w:color w:val="1A171C"/>
                <w:spacing w:val="-1"/>
                <w:sz w:val="18"/>
                <w:szCs w:val="18"/>
                <w:lang w:val="pl-PL"/>
              </w:rPr>
              <w:t>przysz</w:t>
            </w:r>
            <w:r w:rsidRPr="00991D17">
              <w:rPr>
                <w:rFonts w:asciiTheme="majorHAnsi" w:hAnsiTheme="majorHAnsi" w:cstheme="majorHAnsi"/>
                <w:color w:val="1A171C"/>
                <w:spacing w:val="-2"/>
                <w:sz w:val="18"/>
                <w:szCs w:val="18"/>
                <w:lang w:val="pl-PL"/>
              </w:rPr>
              <w:t>łości</w:t>
            </w:r>
            <w:r w:rsidR="004832F2">
              <w:rPr>
                <w:rFonts w:asciiTheme="majorHAnsi" w:hAnsiTheme="majorHAnsi" w:cstheme="majorHAnsi"/>
                <w:color w:val="1A171C"/>
                <w:spacing w:val="-2"/>
                <w:sz w:val="18"/>
                <w:szCs w:val="18"/>
                <w:lang w:val="pl-PL"/>
              </w:rPr>
              <w:t>.</w:t>
            </w:r>
          </w:p>
          <w:p w14:paraId="3A20F337" w14:textId="27F877D4" w:rsidR="0008694B" w:rsidRPr="00F84673" w:rsidRDefault="0008694B" w:rsidP="00991D17">
            <w:pPr>
              <w:pStyle w:val="Tekstpodstawowy"/>
              <w:numPr>
                <w:ilvl w:val="0"/>
                <w:numId w:val="19"/>
              </w:numPr>
              <w:spacing w:line="214" w:lineRule="exact"/>
              <w:ind w:left="0" w:firstLine="0"/>
              <w:jc w:val="both"/>
              <w:rPr>
                <w:rFonts w:asciiTheme="majorHAnsi" w:hAnsiTheme="majorHAnsi" w:cstheme="majorHAnsi"/>
                <w:spacing w:val="-6"/>
                <w:sz w:val="18"/>
                <w:szCs w:val="18"/>
                <w:lang w:val="pl-PL"/>
              </w:rPr>
            </w:pPr>
            <w:r w:rsidRPr="00991D17">
              <w:rPr>
                <w:rFonts w:asciiTheme="majorHAnsi" w:hAnsiTheme="majorHAnsi" w:cstheme="majorHAnsi"/>
                <w:spacing w:val="-1"/>
                <w:w w:val="95"/>
                <w:sz w:val="18"/>
                <w:szCs w:val="18"/>
                <w:lang w:val="pl-PL"/>
              </w:rPr>
              <w:t xml:space="preserve">DQS </w:t>
            </w:r>
            <w:r w:rsidRPr="00F84673">
              <w:rPr>
                <w:rFonts w:asciiTheme="majorHAnsi" w:hAnsiTheme="majorHAnsi" w:cstheme="majorHAnsi"/>
                <w:spacing w:val="-1"/>
                <w:w w:val="95"/>
                <w:sz w:val="18"/>
                <w:szCs w:val="18"/>
                <w:lang w:val="pl-PL"/>
              </w:rPr>
              <w:t xml:space="preserve">Polska </w:t>
            </w:r>
            <w:r w:rsidRPr="00F84673">
              <w:rPr>
                <w:rFonts w:asciiTheme="majorHAnsi" w:hAnsiTheme="majorHAnsi" w:cstheme="majorHAnsi"/>
                <w:spacing w:val="-2"/>
                <w:w w:val="95"/>
                <w:sz w:val="18"/>
                <w:szCs w:val="18"/>
                <w:lang w:val="pl-PL"/>
              </w:rPr>
              <w:t>opracował</w:t>
            </w:r>
            <w:r w:rsidR="004832F2" w:rsidRPr="00F84673">
              <w:rPr>
                <w:rFonts w:asciiTheme="majorHAnsi" w:hAnsiTheme="majorHAnsi" w:cstheme="majorHAnsi"/>
                <w:spacing w:val="-2"/>
                <w:w w:val="95"/>
                <w:sz w:val="18"/>
                <w:szCs w:val="18"/>
                <w:lang w:val="pl-PL"/>
              </w:rPr>
              <w:t>a</w:t>
            </w:r>
            <w:r w:rsidRPr="00F84673">
              <w:rPr>
                <w:rFonts w:asciiTheme="majorHAnsi" w:hAnsiTheme="majorHAnsi" w:cstheme="majorHAnsi"/>
                <w:spacing w:val="-1"/>
                <w:w w:val="95"/>
                <w:sz w:val="18"/>
                <w:szCs w:val="18"/>
                <w:lang w:val="pl-PL"/>
              </w:rPr>
              <w:t xml:space="preserve"> </w:t>
            </w:r>
            <w:r w:rsidRPr="00F84673">
              <w:rPr>
                <w:rFonts w:asciiTheme="majorHAnsi" w:hAnsiTheme="majorHAnsi" w:cstheme="majorHAnsi"/>
                <w:w w:val="95"/>
                <w:sz w:val="18"/>
                <w:szCs w:val="18"/>
                <w:lang w:val="pl-PL"/>
              </w:rPr>
              <w:t>katalog</w:t>
            </w:r>
            <w:r w:rsidRPr="00F84673">
              <w:rPr>
                <w:rFonts w:asciiTheme="majorHAnsi" w:hAnsiTheme="majorHAnsi" w:cstheme="majorHAnsi"/>
                <w:spacing w:val="-3"/>
                <w:w w:val="95"/>
                <w:sz w:val="18"/>
                <w:szCs w:val="18"/>
                <w:lang w:val="pl-PL"/>
              </w:rPr>
              <w:t xml:space="preserve"> </w:t>
            </w:r>
            <w:r w:rsidRPr="00F84673">
              <w:rPr>
                <w:rFonts w:asciiTheme="majorHAnsi" w:hAnsiTheme="majorHAnsi" w:cstheme="majorHAnsi"/>
                <w:spacing w:val="-2"/>
                <w:w w:val="95"/>
                <w:sz w:val="18"/>
                <w:szCs w:val="18"/>
                <w:lang w:val="pl-PL"/>
              </w:rPr>
              <w:t>środk</w:t>
            </w:r>
            <w:r w:rsidRPr="00F84673">
              <w:rPr>
                <w:rFonts w:asciiTheme="majorHAnsi" w:hAnsiTheme="majorHAnsi" w:cstheme="majorHAnsi"/>
                <w:spacing w:val="-1"/>
                <w:w w:val="95"/>
                <w:sz w:val="18"/>
                <w:szCs w:val="18"/>
                <w:lang w:val="pl-PL"/>
              </w:rPr>
              <w:t>ów</w:t>
            </w:r>
            <w:r w:rsidRPr="00F84673">
              <w:rPr>
                <w:rFonts w:asciiTheme="majorHAnsi" w:hAnsiTheme="majorHAnsi" w:cstheme="majorHAnsi"/>
                <w:spacing w:val="-4"/>
                <w:w w:val="95"/>
                <w:sz w:val="18"/>
                <w:szCs w:val="18"/>
                <w:lang w:val="pl-PL"/>
              </w:rPr>
              <w:t xml:space="preserve"> </w:t>
            </w:r>
            <w:r w:rsidRPr="00F84673">
              <w:rPr>
                <w:rFonts w:asciiTheme="majorHAnsi" w:hAnsiTheme="majorHAnsi" w:cstheme="majorHAnsi"/>
                <w:spacing w:val="-3"/>
                <w:w w:val="95"/>
                <w:sz w:val="18"/>
                <w:szCs w:val="18"/>
                <w:lang w:val="pl-PL"/>
              </w:rPr>
              <w:t>stosowany</w:t>
            </w:r>
            <w:r w:rsidRPr="00F84673">
              <w:rPr>
                <w:rFonts w:asciiTheme="majorHAnsi" w:hAnsiTheme="majorHAnsi" w:cstheme="majorHAnsi"/>
                <w:spacing w:val="-2"/>
                <w:w w:val="95"/>
                <w:sz w:val="18"/>
                <w:szCs w:val="18"/>
                <w:lang w:val="pl-PL"/>
              </w:rPr>
              <w:t xml:space="preserve">ch </w:t>
            </w:r>
            <w:r w:rsidRPr="00F84673">
              <w:rPr>
                <w:rFonts w:asciiTheme="majorHAnsi" w:hAnsiTheme="majorHAnsi" w:cstheme="majorHAnsi"/>
                <w:w w:val="95"/>
                <w:sz w:val="18"/>
                <w:szCs w:val="18"/>
                <w:lang w:val="pl-PL"/>
              </w:rPr>
              <w:t>w</w:t>
            </w:r>
            <w:r w:rsidRPr="00F84673">
              <w:rPr>
                <w:rFonts w:asciiTheme="majorHAnsi" w:hAnsiTheme="majorHAnsi" w:cstheme="majorHAnsi"/>
                <w:spacing w:val="-3"/>
                <w:w w:val="95"/>
                <w:sz w:val="18"/>
                <w:szCs w:val="18"/>
                <w:lang w:val="pl-PL"/>
              </w:rPr>
              <w:t xml:space="preserve"> </w:t>
            </w:r>
            <w:r w:rsidRPr="00F84673">
              <w:rPr>
                <w:rFonts w:asciiTheme="majorHAnsi" w:hAnsiTheme="majorHAnsi" w:cstheme="majorHAnsi"/>
                <w:w w:val="95"/>
                <w:sz w:val="18"/>
                <w:szCs w:val="18"/>
                <w:lang w:val="pl-PL"/>
              </w:rPr>
              <w:t>przypadku</w:t>
            </w:r>
            <w:r w:rsidRPr="00F84673">
              <w:rPr>
                <w:rFonts w:asciiTheme="majorHAnsi" w:hAnsiTheme="majorHAnsi" w:cstheme="majorHAnsi"/>
                <w:spacing w:val="-2"/>
                <w:w w:val="95"/>
                <w:sz w:val="18"/>
                <w:szCs w:val="18"/>
                <w:lang w:val="pl-PL"/>
              </w:rPr>
              <w:t xml:space="preserve"> </w:t>
            </w:r>
            <w:r w:rsidRPr="00F84673">
              <w:rPr>
                <w:rFonts w:asciiTheme="majorHAnsi" w:hAnsiTheme="majorHAnsi" w:cstheme="majorHAnsi"/>
                <w:w w:val="95"/>
                <w:sz w:val="18"/>
                <w:szCs w:val="18"/>
                <w:lang w:val="pl-PL"/>
              </w:rPr>
              <w:t>stwierdzenia</w:t>
            </w:r>
            <w:r w:rsidRPr="00F84673">
              <w:rPr>
                <w:rFonts w:asciiTheme="majorHAnsi" w:hAnsiTheme="majorHAnsi" w:cstheme="majorHAnsi"/>
                <w:spacing w:val="59"/>
                <w:w w:val="89"/>
                <w:sz w:val="18"/>
                <w:szCs w:val="18"/>
                <w:lang w:val="pl-PL"/>
              </w:rPr>
              <w:t xml:space="preserve"> </w:t>
            </w:r>
            <w:r w:rsidRPr="00F84673">
              <w:rPr>
                <w:rFonts w:asciiTheme="majorHAnsi" w:hAnsiTheme="majorHAnsi" w:cstheme="majorHAnsi"/>
                <w:w w:val="95"/>
                <w:sz w:val="18"/>
                <w:szCs w:val="18"/>
                <w:lang w:val="pl-PL"/>
              </w:rPr>
              <w:t>niezgodności</w:t>
            </w:r>
            <w:r w:rsidRPr="00F84673">
              <w:rPr>
                <w:rFonts w:asciiTheme="majorHAnsi" w:hAnsiTheme="majorHAnsi" w:cstheme="majorHAnsi"/>
                <w:spacing w:val="-14"/>
                <w:w w:val="95"/>
                <w:sz w:val="18"/>
                <w:szCs w:val="18"/>
                <w:lang w:val="pl-PL"/>
              </w:rPr>
              <w:t xml:space="preserve"> </w:t>
            </w:r>
            <w:r w:rsidRPr="00F84673">
              <w:rPr>
                <w:rFonts w:asciiTheme="majorHAnsi" w:hAnsiTheme="majorHAnsi" w:cstheme="majorHAnsi"/>
                <w:w w:val="95"/>
                <w:sz w:val="18"/>
                <w:szCs w:val="18"/>
                <w:lang w:val="pl-PL"/>
              </w:rPr>
              <w:t>z</w:t>
            </w:r>
            <w:r w:rsidRPr="00F84673">
              <w:rPr>
                <w:rFonts w:asciiTheme="majorHAnsi" w:hAnsiTheme="majorHAnsi" w:cstheme="majorHAnsi"/>
                <w:spacing w:val="-13"/>
                <w:w w:val="95"/>
                <w:sz w:val="18"/>
                <w:szCs w:val="18"/>
                <w:lang w:val="pl-PL"/>
              </w:rPr>
              <w:t xml:space="preserve"> </w:t>
            </w:r>
            <w:r w:rsidRPr="00F84673">
              <w:rPr>
                <w:rFonts w:asciiTheme="majorHAnsi" w:hAnsiTheme="majorHAnsi" w:cstheme="majorHAnsi"/>
                <w:w w:val="95"/>
                <w:sz w:val="18"/>
                <w:szCs w:val="18"/>
                <w:lang w:val="pl-PL"/>
              </w:rPr>
              <w:t>przepisami.</w:t>
            </w:r>
            <w:r w:rsidRPr="00F84673">
              <w:rPr>
                <w:rFonts w:asciiTheme="majorHAnsi" w:hAnsiTheme="majorHAnsi" w:cstheme="majorHAnsi"/>
                <w:spacing w:val="-14"/>
                <w:w w:val="95"/>
                <w:sz w:val="18"/>
                <w:szCs w:val="18"/>
                <w:lang w:val="pl-PL"/>
              </w:rPr>
              <w:t xml:space="preserve"> </w:t>
            </w:r>
          </w:p>
          <w:p w14:paraId="1D1F52AF" w14:textId="3326AAFC" w:rsidR="0008694B" w:rsidRPr="00F84673" w:rsidRDefault="00991D17" w:rsidP="00991D17">
            <w:pPr>
              <w:pStyle w:val="Akapitzlist"/>
              <w:numPr>
                <w:ilvl w:val="0"/>
                <w:numId w:val="19"/>
              </w:numPr>
              <w:tabs>
                <w:tab w:val="left" w:pos="142"/>
              </w:tabs>
              <w:ind w:left="0" w:firstLine="0"/>
              <w:jc w:val="both"/>
              <w:rPr>
                <w:rFonts w:asciiTheme="majorHAnsi" w:hAnsiTheme="majorHAnsi" w:cstheme="majorHAnsi"/>
                <w:sz w:val="18"/>
                <w:szCs w:val="18"/>
              </w:rPr>
            </w:pPr>
            <w:r w:rsidRPr="00F84673">
              <w:rPr>
                <w:rFonts w:asciiTheme="majorHAnsi" w:hAnsiTheme="majorHAnsi" w:cstheme="majorHAnsi"/>
                <w:sz w:val="18"/>
                <w:szCs w:val="18"/>
              </w:rPr>
              <w:t xml:space="preserve">     </w:t>
            </w:r>
            <w:r w:rsidR="0008694B" w:rsidRPr="00F84673">
              <w:rPr>
                <w:rFonts w:asciiTheme="majorHAnsi" w:hAnsiTheme="majorHAnsi" w:cstheme="majorHAnsi"/>
                <w:sz w:val="18"/>
                <w:szCs w:val="18"/>
              </w:rPr>
              <w:t>DQS Polska jest zobowiązan</w:t>
            </w:r>
            <w:r w:rsidR="004832F2" w:rsidRPr="00F84673">
              <w:rPr>
                <w:rFonts w:asciiTheme="majorHAnsi" w:hAnsiTheme="majorHAnsi" w:cstheme="majorHAnsi"/>
                <w:sz w:val="18"/>
                <w:szCs w:val="18"/>
              </w:rPr>
              <w:t>a</w:t>
            </w:r>
            <w:r w:rsidR="0008694B" w:rsidRPr="00F84673">
              <w:rPr>
                <w:rFonts w:asciiTheme="majorHAnsi" w:hAnsiTheme="majorHAnsi" w:cstheme="majorHAnsi"/>
                <w:sz w:val="18"/>
                <w:szCs w:val="18"/>
              </w:rPr>
              <w:t xml:space="preserve"> do cofnięcia certyfikatu w przypadkach:</w:t>
            </w:r>
          </w:p>
          <w:p w14:paraId="55B3C4E9" w14:textId="314EC36F" w:rsidR="0008694B" w:rsidRPr="00F84673" w:rsidRDefault="004832F2" w:rsidP="00991D17">
            <w:pPr>
              <w:pStyle w:val="Akapitzlist"/>
              <w:numPr>
                <w:ilvl w:val="0"/>
                <w:numId w:val="12"/>
              </w:numPr>
              <w:tabs>
                <w:tab w:val="left" w:pos="142"/>
              </w:tabs>
              <w:ind w:left="0"/>
              <w:jc w:val="both"/>
              <w:rPr>
                <w:rFonts w:asciiTheme="majorHAnsi" w:hAnsiTheme="majorHAnsi" w:cstheme="majorHAnsi"/>
                <w:sz w:val="18"/>
                <w:szCs w:val="18"/>
              </w:rPr>
            </w:pPr>
            <w:r w:rsidRPr="00F84673">
              <w:rPr>
                <w:rFonts w:asciiTheme="majorHAnsi" w:hAnsiTheme="majorHAnsi" w:cstheme="majorHAnsi"/>
                <w:sz w:val="18"/>
                <w:szCs w:val="18"/>
              </w:rPr>
              <w:t xml:space="preserve"> </w:t>
            </w:r>
            <w:r w:rsidR="0008694B" w:rsidRPr="00F84673">
              <w:rPr>
                <w:rFonts w:asciiTheme="majorHAnsi" w:hAnsiTheme="majorHAnsi" w:cstheme="majorHAnsi"/>
                <w:sz w:val="18"/>
                <w:szCs w:val="18"/>
              </w:rPr>
              <w:t>nie zapewnieni</w:t>
            </w:r>
            <w:r w:rsidRPr="00F84673">
              <w:rPr>
                <w:rFonts w:asciiTheme="majorHAnsi" w:hAnsiTheme="majorHAnsi" w:cstheme="majorHAnsi"/>
                <w:sz w:val="18"/>
                <w:szCs w:val="18"/>
              </w:rPr>
              <w:t>a</w:t>
            </w:r>
            <w:r w:rsidR="0008694B" w:rsidRPr="00F84673">
              <w:rPr>
                <w:rFonts w:asciiTheme="majorHAnsi" w:hAnsiTheme="majorHAnsi" w:cstheme="majorHAnsi"/>
                <w:sz w:val="18"/>
                <w:szCs w:val="18"/>
              </w:rPr>
              <w:t xml:space="preserve"> przez Producenta kontaktu </w:t>
            </w:r>
            <w:r w:rsidR="0008694B" w:rsidRPr="00F84673">
              <w:rPr>
                <w:rFonts w:asciiTheme="majorHAnsi" w:hAnsiTheme="majorHAnsi" w:cstheme="majorHAnsi"/>
                <w:b/>
                <w:sz w:val="18"/>
                <w:szCs w:val="18"/>
              </w:rPr>
              <w:t>Producenta</w:t>
            </w:r>
            <w:r w:rsidR="0008694B" w:rsidRPr="00F84673">
              <w:rPr>
                <w:rFonts w:asciiTheme="majorHAnsi" w:hAnsiTheme="majorHAnsi" w:cstheme="majorHAnsi"/>
                <w:sz w:val="18"/>
                <w:szCs w:val="18"/>
              </w:rPr>
              <w:t xml:space="preserve"> z DQS Polska;</w:t>
            </w:r>
          </w:p>
          <w:p w14:paraId="6C960778" w14:textId="77777777" w:rsidR="0008694B" w:rsidRPr="00F84673" w:rsidRDefault="0008694B" w:rsidP="00991D17">
            <w:pPr>
              <w:pStyle w:val="Akapitzlist"/>
              <w:numPr>
                <w:ilvl w:val="0"/>
                <w:numId w:val="12"/>
              </w:numPr>
              <w:tabs>
                <w:tab w:val="left" w:pos="142"/>
              </w:tabs>
              <w:ind w:left="0"/>
              <w:jc w:val="both"/>
              <w:rPr>
                <w:rFonts w:asciiTheme="majorHAnsi" w:hAnsiTheme="majorHAnsi" w:cstheme="majorHAnsi"/>
                <w:sz w:val="18"/>
                <w:szCs w:val="18"/>
              </w:rPr>
            </w:pPr>
            <w:r w:rsidRPr="00F84673">
              <w:rPr>
                <w:rFonts w:asciiTheme="majorHAnsi" w:hAnsiTheme="majorHAnsi" w:cstheme="majorHAnsi"/>
                <w:sz w:val="18"/>
                <w:szCs w:val="18"/>
              </w:rPr>
              <w:t xml:space="preserve">negatywnych wyników </w:t>
            </w:r>
            <w:r w:rsidRPr="00F84673">
              <w:rPr>
                <w:rFonts w:asciiTheme="majorHAnsi" w:hAnsiTheme="majorHAnsi" w:cstheme="majorHAnsi"/>
                <w:i/>
                <w:sz w:val="18"/>
                <w:szCs w:val="18"/>
              </w:rPr>
              <w:t>oceny zgodności</w:t>
            </w:r>
            <w:r w:rsidRPr="00F84673">
              <w:rPr>
                <w:rFonts w:asciiTheme="majorHAnsi" w:hAnsiTheme="majorHAnsi" w:cstheme="majorHAnsi"/>
                <w:sz w:val="18"/>
                <w:szCs w:val="18"/>
              </w:rPr>
              <w:t xml:space="preserve"> produkcji;</w:t>
            </w:r>
          </w:p>
          <w:p w14:paraId="478EEC84" w14:textId="57D53B06" w:rsidR="0008694B" w:rsidRPr="00F84673" w:rsidRDefault="0008694B" w:rsidP="00856CF0">
            <w:pPr>
              <w:pStyle w:val="Akapitzlist"/>
              <w:numPr>
                <w:ilvl w:val="0"/>
                <w:numId w:val="12"/>
              </w:numPr>
              <w:ind w:left="0"/>
              <w:rPr>
                <w:rFonts w:asciiTheme="majorHAnsi" w:hAnsiTheme="majorHAnsi" w:cstheme="majorHAnsi"/>
                <w:sz w:val="18"/>
                <w:szCs w:val="18"/>
              </w:rPr>
            </w:pPr>
            <w:r w:rsidRPr="00F84673">
              <w:rPr>
                <w:rFonts w:asciiTheme="majorHAnsi" w:hAnsiTheme="majorHAnsi" w:cstheme="majorHAnsi"/>
                <w:sz w:val="18"/>
                <w:szCs w:val="18"/>
              </w:rPr>
              <w:t>nieusunięcia przez</w:t>
            </w:r>
            <w:r w:rsidRPr="00F84673">
              <w:rPr>
                <w:rFonts w:asciiTheme="majorHAnsi" w:hAnsiTheme="majorHAnsi" w:cstheme="majorHAnsi"/>
                <w:b/>
                <w:sz w:val="18"/>
                <w:szCs w:val="18"/>
              </w:rPr>
              <w:t xml:space="preserve"> Producenta</w:t>
            </w:r>
            <w:r w:rsidRPr="00F84673">
              <w:rPr>
                <w:rFonts w:asciiTheme="majorHAnsi" w:hAnsiTheme="majorHAnsi" w:cstheme="majorHAnsi"/>
                <w:sz w:val="18"/>
                <w:szCs w:val="18"/>
              </w:rPr>
              <w:t xml:space="preserve"> stwierdzonych niezgodności</w:t>
            </w:r>
            <w:r w:rsidR="004832F2" w:rsidRPr="00F84673">
              <w:rPr>
                <w:rFonts w:asciiTheme="majorHAnsi" w:hAnsiTheme="majorHAnsi" w:cstheme="majorHAnsi"/>
                <w:sz w:val="18"/>
                <w:szCs w:val="18"/>
              </w:rPr>
              <w:t>,</w:t>
            </w:r>
            <w:r w:rsidRPr="00F84673">
              <w:rPr>
                <w:rFonts w:asciiTheme="majorHAnsi" w:hAnsiTheme="majorHAnsi" w:cstheme="majorHAnsi"/>
                <w:sz w:val="18"/>
                <w:szCs w:val="18"/>
              </w:rPr>
              <w:t xml:space="preserve"> co do których jednostka certyfikująca skierowała</w:t>
            </w:r>
            <w:r w:rsidR="004832F2" w:rsidRPr="00F84673">
              <w:rPr>
                <w:rFonts w:asciiTheme="majorHAnsi" w:hAnsiTheme="majorHAnsi" w:cstheme="majorHAnsi"/>
                <w:sz w:val="18"/>
                <w:szCs w:val="18"/>
              </w:rPr>
              <w:t xml:space="preserve"> </w:t>
            </w:r>
            <w:r w:rsidRPr="00F84673">
              <w:rPr>
                <w:rFonts w:asciiTheme="majorHAnsi" w:hAnsiTheme="majorHAnsi" w:cstheme="majorHAnsi"/>
                <w:sz w:val="18"/>
                <w:szCs w:val="18"/>
              </w:rPr>
              <w:t>uprzednio ostrzeżenie i które nie zostały usunięte w wyznaczonym terminie;</w:t>
            </w:r>
          </w:p>
          <w:p w14:paraId="15732584" w14:textId="3C634F27" w:rsidR="0008694B" w:rsidRPr="00F84673" w:rsidRDefault="0008694B" w:rsidP="00F93EC8">
            <w:pPr>
              <w:pStyle w:val="Akapitzlist"/>
              <w:numPr>
                <w:ilvl w:val="0"/>
                <w:numId w:val="12"/>
              </w:numPr>
              <w:tabs>
                <w:tab w:val="left" w:pos="142"/>
              </w:tabs>
              <w:ind w:left="0"/>
              <w:rPr>
                <w:rFonts w:asciiTheme="majorHAnsi" w:hAnsiTheme="majorHAnsi" w:cstheme="majorHAnsi"/>
                <w:sz w:val="18"/>
                <w:szCs w:val="18"/>
              </w:rPr>
            </w:pPr>
            <w:r w:rsidRPr="00F84673">
              <w:rPr>
                <w:rFonts w:asciiTheme="majorHAnsi" w:hAnsiTheme="majorHAnsi" w:cstheme="majorHAnsi"/>
                <w:sz w:val="18"/>
                <w:szCs w:val="18"/>
              </w:rPr>
              <w:t xml:space="preserve">braku współpracy </w:t>
            </w:r>
            <w:r w:rsidRPr="00F84673">
              <w:rPr>
                <w:rFonts w:asciiTheme="majorHAnsi" w:hAnsiTheme="majorHAnsi" w:cstheme="majorHAnsi"/>
                <w:b/>
                <w:sz w:val="18"/>
                <w:szCs w:val="18"/>
              </w:rPr>
              <w:t>Producenta</w:t>
            </w:r>
            <w:r w:rsidRPr="00F84673">
              <w:rPr>
                <w:rFonts w:asciiTheme="majorHAnsi" w:hAnsiTheme="majorHAnsi" w:cstheme="majorHAnsi"/>
                <w:sz w:val="18"/>
                <w:szCs w:val="18"/>
              </w:rPr>
              <w:t xml:space="preserve"> w trakcie zawieszenia certyfikatu uniemożliwiające zebrania w terminie</w:t>
            </w:r>
            <w:r w:rsidR="004832F2" w:rsidRPr="00F84673">
              <w:rPr>
                <w:rFonts w:asciiTheme="majorHAnsi" w:hAnsiTheme="majorHAnsi" w:cstheme="majorHAnsi"/>
                <w:sz w:val="18"/>
                <w:szCs w:val="18"/>
              </w:rPr>
              <w:t xml:space="preserve"> </w:t>
            </w:r>
            <w:r w:rsidRPr="00F84673">
              <w:rPr>
                <w:rFonts w:asciiTheme="majorHAnsi" w:hAnsiTheme="majorHAnsi" w:cstheme="majorHAnsi"/>
                <w:sz w:val="18"/>
                <w:szCs w:val="18"/>
              </w:rPr>
              <w:t xml:space="preserve">dowodów/dokumentów/wyjaśnień świadczących o brak podstaw do zawieszenia certyfikatu; </w:t>
            </w:r>
          </w:p>
          <w:p w14:paraId="7D72F57E" w14:textId="77777777" w:rsidR="0008694B" w:rsidRPr="00F84673" w:rsidRDefault="0008694B" w:rsidP="00991D17">
            <w:pPr>
              <w:pStyle w:val="Akapitzlist"/>
              <w:numPr>
                <w:ilvl w:val="0"/>
                <w:numId w:val="12"/>
              </w:numPr>
              <w:tabs>
                <w:tab w:val="left" w:pos="142"/>
              </w:tabs>
              <w:ind w:left="0"/>
              <w:rPr>
                <w:rFonts w:asciiTheme="majorHAnsi" w:hAnsiTheme="majorHAnsi" w:cstheme="majorHAnsi"/>
                <w:sz w:val="18"/>
                <w:szCs w:val="18"/>
              </w:rPr>
            </w:pPr>
            <w:r w:rsidRPr="00F84673">
              <w:rPr>
                <w:rFonts w:asciiTheme="majorHAnsi" w:hAnsiTheme="majorHAnsi" w:cstheme="majorHAnsi"/>
                <w:sz w:val="18"/>
                <w:szCs w:val="18"/>
              </w:rPr>
              <w:t xml:space="preserve">uniemożliwienia przez </w:t>
            </w:r>
            <w:r w:rsidRPr="00F84673">
              <w:rPr>
                <w:rFonts w:asciiTheme="majorHAnsi" w:hAnsiTheme="majorHAnsi" w:cstheme="majorHAnsi"/>
                <w:b/>
                <w:sz w:val="18"/>
                <w:szCs w:val="18"/>
              </w:rPr>
              <w:t>Producenta</w:t>
            </w:r>
            <w:r w:rsidRPr="00F84673">
              <w:rPr>
                <w:rFonts w:asciiTheme="majorHAnsi" w:hAnsiTheme="majorHAnsi" w:cstheme="majorHAnsi"/>
                <w:sz w:val="18"/>
                <w:szCs w:val="18"/>
              </w:rPr>
              <w:t xml:space="preserve"> wykonania kontroli; </w:t>
            </w:r>
          </w:p>
          <w:p w14:paraId="3E40D9FC" w14:textId="027B7F69" w:rsidR="0008694B" w:rsidRPr="00F84673" w:rsidRDefault="0008694B" w:rsidP="00991D17">
            <w:pPr>
              <w:pStyle w:val="Akapitzlist"/>
              <w:numPr>
                <w:ilvl w:val="0"/>
                <w:numId w:val="12"/>
              </w:numPr>
              <w:tabs>
                <w:tab w:val="left" w:pos="142"/>
              </w:tabs>
              <w:ind w:left="0"/>
              <w:rPr>
                <w:rFonts w:asciiTheme="majorHAnsi" w:hAnsiTheme="majorHAnsi" w:cstheme="majorHAnsi"/>
                <w:sz w:val="18"/>
                <w:szCs w:val="18"/>
              </w:rPr>
            </w:pPr>
            <w:r w:rsidRPr="00F84673">
              <w:rPr>
                <w:rFonts w:asciiTheme="majorHAnsi" w:hAnsiTheme="majorHAnsi" w:cstheme="majorHAnsi"/>
                <w:sz w:val="18"/>
                <w:szCs w:val="18"/>
              </w:rPr>
              <w:t xml:space="preserve">niewywiązania się przez </w:t>
            </w:r>
            <w:r w:rsidRPr="00F84673">
              <w:rPr>
                <w:rFonts w:asciiTheme="majorHAnsi" w:hAnsiTheme="majorHAnsi" w:cstheme="majorHAnsi"/>
                <w:b/>
                <w:sz w:val="18"/>
                <w:szCs w:val="18"/>
              </w:rPr>
              <w:t>Producenta</w:t>
            </w:r>
            <w:r w:rsidRPr="00F84673">
              <w:rPr>
                <w:rFonts w:asciiTheme="majorHAnsi" w:hAnsiTheme="majorHAnsi" w:cstheme="majorHAnsi"/>
                <w:sz w:val="18"/>
                <w:szCs w:val="18"/>
              </w:rPr>
              <w:t xml:space="preserve"> z umowy w tym:</w:t>
            </w:r>
          </w:p>
          <w:p w14:paraId="56D37F4A" w14:textId="36E03B91" w:rsidR="00D658DD" w:rsidRPr="00F84673" w:rsidRDefault="00D658DD" w:rsidP="00D658DD">
            <w:pPr>
              <w:pStyle w:val="Akapitzlist"/>
              <w:numPr>
                <w:ilvl w:val="1"/>
                <w:numId w:val="12"/>
              </w:numPr>
              <w:tabs>
                <w:tab w:val="left" w:pos="142"/>
              </w:tabs>
              <w:ind w:left="0"/>
              <w:rPr>
                <w:rFonts w:asciiTheme="majorHAnsi" w:hAnsiTheme="majorHAnsi" w:cstheme="majorHAnsi"/>
                <w:sz w:val="18"/>
                <w:szCs w:val="18"/>
              </w:rPr>
            </w:pPr>
            <w:r w:rsidRPr="00F84673">
              <w:rPr>
                <w:rFonts w:asciiTheme="majorHAnsi" w:hAnsiTheme="majorHAnsi" w:cstheme="majorHAnsi"/>
                <w:sz w:val="18"/>
                <w:szCs w:val="18"/>
              </w:rPr>
              <w:t xml:space="preserve">ze złożonych deklaracji; </w:t>
            </w:r>
          </w:p>
          <w:p w14:paraId="28A9223C" w14:textId="08D371FD" w:rsidR="00D658DD" w:rsidRPr="00D37BB0" w:rsidRDefault="0008694B" w:rsidP="00E4454D">
            <w:pPr>
              <w:pStyle w:val="Akapitzlist"/>
              <w:numPr>
                <w:ilvl w:val="1"/>
                <w:numId w:val="12"/>
              </w:numPr>
              <w:tabs>
                <w:tab w:val="left" w:pos="142"/>
              </w:tabs>
              <w:ind w:left="0"/>
              <w:rPr>
                <w:rFonts w:asciiTheme="majorHAnsi" w:hAnsiTheme="majorHAnsi" w:cstheme="majorHAnsi"/>
                <w:sz w:val="18"/>
                <w:szCs w:val="18"/>
              </w:rPr>
            </w:pPr>
            <w:r w:rsidRPr="00D37BB0">
              <w:rPr>
                <w:rFonts w:asciiTheme="majorHAnsi" w:hAnsiTheme="majorHAnsi" w:cstheme="majorHAnsi"/>
                <w:sz w:val="18"/>
                <w:szCs w:val="18"/>
              </w:rPr>
              <w:t>nie wniesienia wymaganych opłat</w:t>
            </w:r>
            <w:r w:rsidR="00621309" w:rsidRPr="00D37BB0">
              <w:rPr>
                <w:rFonts w:asciiTheme="majorHAnsi" w:hAnsiTheme="majorHAnsi" w:cstheme="majorHAnsi"/>
                <w:sz w:val="18"/>
                <w:szCs w:val="18"/>
              </w:rPr>
              <w:t>;</w:t>
            </w:r>
          </w:p>
          <w:p w14:paraId="6D53CC0A" w14:textId="481CE43D" w:rsidR="0008694B" w:rsidRPr="00991D17" w:rsidRDefault="0008694B" w:rsidP="00991D17">
            <w:pPr>
              <w:pStyle w:val="Akapitzlist"/>
              <w:numPr>
                <w:ilvl w:val="1"/>
                <w:numId w:val="12"/>
              </w:numPr>
              <w:tabs>
                <w:tab w:val="left" w:pos="142"/>
              </w:tabs>
              <w:ind w:left="0"/>
              <w:rPr>
                <w:rFonts w:asciiTheme="majorHAnsi" w:hAnsiTheme="majorHAnsi" w:cstheme="majorHAnsi"/>
                <w:sz w:val="18"/>
                <w:szCs w:val="18"/>
              </w:rPr>
            </w:pPr>
            <w:r w:rsidRPr="00991D17">
              <w:rPr>
                <w:rFonts w:asciiTheme="majorHAnsi" w:hAnsiTheme="majorHAnsi" w:cstheme="majorHAnsi"/>
                <w:sz w:val="18"/>
                <w:szCs w:val="18"/>
              </w:rPr>
              <w:t>z obowiązków wobec właściwych organów</w:t>
            </w:r>
            <w:r w:rsidR="00F62031">
              <w:rPr>
                <w:rFonts w:asciiTheme="majorHAnsi" w:hAnsiTheme="majorHAnsi" w:cstheme="majorHAnsi"/>
                <w:sz w:val="18"/>
                <w:szCs w:val="18"/>
              </w:rPr>
              <w:t>;</w:t>
            </w:r>
          </w:p>
          <w:p w14:paraId="42C78EB9" w14:textId="44F1F979" w:rsidR="0008694B" w:rsidRPr="00991D17" w:rsidRDefault="00F62031" w:rsidP="00991D17">
            <w:pPr>
              <w:pStyle w:val="Akapitzlist"/>
              <w:numPr>
                <w:ilvl w:val="0"/>
                <w:numId w:val="12"/>
              </w:numPr>
              <w:tabs>
                <w:tab w:val="left" w:pos="142"/>
              </w:tabs>
              <w:ind w:left="0"/>
              <w:rPr>
                <w:rFonts w:asciiTheme="majorHAnsi" w:hAnsiTheme="majorHAnsi" w:cstheme="majorHAnsi"/>
                <w:sz w:val="18"/>
                <w:szCs w:val="18"/>
              </w:rPr>
            </w:pPr>
            <w:r>
              <w:rPr>
                <w:rFonts w:asciiTheme="majorHAnsi" w:hAnsiTheme="majorHAnsi" w:cstheme="majorHAnsi"/>
                <w:sz w:val="18"/>
                <w:szCs w:val="18"/>
              </w:rPr>
              <w:t xml:space="preserve"> </w:t>
            </w:r>
            <w:r w:rsidR="0008694B" w:rsidRPr="00991D17">
              <w:rPr>
                <w:rFonts w:asciiTheme="majorHAnsi" w:hAnsiTheme="majorHAnsi" w:cstheme="majorHAnsi"/>
                <w:sz w:val="18"/>
                <w:szCs w:val="18"/>
              </w:rPr>
              <w:t>na wniosek Producenta lub wypowiedzenia umowy w trybie § 11 ust. 1a</w:t>
            </w:r>
            <w:r>
              <w:rPr>
                <w:rFonts w:asciiTheme="majorHAnsi" w:hAnsiTheme="majorHAnsi" w:cstheme="majorHAnsi"/>
                <w:sz w:val="18"/>
                <w:szCs w:val="18"/>
              </w:rPr>
              <w:t>.</w:t>
            </w:r>
          </w:p>
          <w:p w14:paraId="7CBB290B" w14:textId="77777777" w:rsidR="0008694B" w:rsidRPr="00991D17" w:rsidRDefault="0008694B" w:rsidP="00991D17">
            <w:pPr>
              <w:pStyle w:val="Akapitzlist"/>
              <w:numPr>
                <w:ilvl w:val="0"/>
                <w:numId w:val="19"/>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Cofając certyfikat, DQS Polska pisemnie określa termin i warunki, po spełnieniu których certyfikat może zostać przywrócony.</w:t>
            </w:r>
          </w:p>
          <w:p w14:paraId="4E09A372" w14:textId="0C450643" w:rsidR="0008694B" w:rsidRPr="00483246" w:rsidRDefault="0008694B" w:rsidP="00991D17">
            <w:pPr>
              <w:pStyle w:val="Akapitzlist"/>
              <w:numPr>
                <w:ilvl w:val="0"/>
                <w:numId w:val="19"/>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Producent</w:t>
            </w:r>
            <w:r w:rsidRPr="00991D17">
              <w:rPr>
                <w:rFonts w:asciiTheme="majorHAnsi" w:hAnsiTheme="majorHAnsi" w:cstheme="majorHAnsi"/>
                <w:b/>
                <w:sz w:val="18"/>
                <w:szCs w:val="18"/>
              </w:rPr>
              <w:t xml:space="preserve"> </w:t>
            </w:r>
            <w:r w:rsidRPr="00991D17">
              <w:rPr>
                <w:rFonts w:asciiTheme="majorHAnsi" w:hAnsiTheme="majorHAnsi" w:cstheme="majorHAnsi"/>
                <w:sz w:val="18"/>
                <w:szCs w:val="18"/>
              </w:rPr>
              <w:t>zobowiązany jest zwrócić certyfikat zgodności na żądanie DQS Polska w przypadku jego cofnięcia.</w:t>
            </w:r>
          </w:p>
          <w:p w14:paraId="62D02893" w14:textId="77777777" w:rsidR="0008694B" w:rsidRPr="00991D17" w:rsidRDefault="0008694B" w:rsidP="00991D17">
            <w:pPr>
              <w:tabs>
                <w:tab w:val="left" w:pos="142"/>
              </w:tabs>
              <w:jc w:val="center"/>
              <w:rPr>
                <w:rFonts w:asciiTheme="majorHAnsi" w:hAnsiTheme="majorHAnsi" w:cstheme="majorHAnsi"/>
                <w:sz w:val="18"/>
                <w:szCs w:val="18"/>
              </w:rPr>
            </w:pPr>
            <w:r w:rsidRPr="00991D17">
              <w:rPr>
                <w:rFonts w:asciiTheme="majorHAnsi" w:hAnsiTheme="majorHAnsi" w:cstheme="majorHAnsi"/>
                <w:sz w:val="18"/>
                <w:szCs w:val="18"/>
              </w:rPr>
              <w:t>§ 10</w:t>
            </w:r>
          </w:p>
          <w:p w14:paraId="66B17946" w14:textId="77777777" w:rsidR="0008694B" w:rsidRPr="00991D17" w:rsidRDefault="0008694B" w:rsidP="00991D17">
            <w:pPr>
              <w:tabs>
                <w:tab w:val="left" w:pos="142"/>
              </w:tabs>
              <w:jc w:val="center"/>
              <w:rPr>
                <w:rFonts w:asciiTheme="majorHAnsi" w:hAnsiTheme="majorHAnsi" w:cstheme="majorHAnsi"/>
                <w:sz w:val="18"/>
                <w:szCs w:val="18"/>
                <w:u w:val="single"/>
              </w:rPr>
            </w:pPr>
            <w:r w:rsidRPr="00991D17">
              <w:rPr>
                <w:rFonts w:asciiTheme="majorHAnsi" w:hAnsiTheme="majorHAnsi" w:cstheme="majorHAnsi"/>
                <w:sz w:val="18"/>
                <w:szCs w:val="18"/>
                <w:u w:val="single"/>
              </w:rPr>
              <w:t>Odpowiedzialność prawna</w:t>
            </w:r>
          </w:p>
          <w:p w14:paraId="41866585" w14:textId="77777777" w:rsidR="0008694B" w:rsidRPr="00991D17" w:rsidRDefault="0008694B" w:rsidP="00991D17">
            <w:pPr>
              <w:pStyle w:val="Akapitzlist"/>
              <w:numPr>
                <w:ilvl w:val="0"/>
                <w:numId w:val="13"/>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Ewentualne sprawy sporne związane z niniejszą umową będą rozstrzygane wg prawa polskiego.</w:t>
            </w:r>
          </w:p>
          <w:p w14:paraId="5BF17927" w14:textId="77777777" w:rsidR="0008694B" w:rsidRPr="00991D17" w:rsidRDefault="0008694B" w:rsidP="00991D17">
            <w:pPr>
              <w:pStyle w:val="Akapitzlist"/>
              <w:numPr>
                <w:ilvl w:val="0"/>
                <w:numId w:val="13"/>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Strony ustalają, że spory mogące zaistnieć na tle wykonywania niniejszej umowy będą przekazywane do rozstrzygnięcia sądom właściwym dla siedziby DQS Polska, o ile inny tryb rozstrzygania nie wynika z obowiązujących przepisów i ustaleń tej umowy.</w:t>
            </w:r>
          </w:p>
          <w:p w14:paraId="59C1C534" w14:textId="77777777" w:rsidR="0008694B" w:rsidRPr="00991D17" w:rsidRDefault="0008694B" w:rsidP="00991D17">
            <w:pPr>
              <w:pStyle w:val="Akapitzlist"/>
              <w:numPr>
                <w:ilvl w:val="0"/>
                <w:numId w:val="13"/>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Odpowiedzialność jednostki certyfikującej za szkody wynikłe z niewykonania lub nienależytego wykonania postanowień niniejszej umowy, jak również odpowiedzialność za szkody wynikłe z innych przyczyn (np. za delikt) oraz spowodowanie przez podwykonawców jednostki certyfikującej jest ograniczona do wysokości wynagrodzenia zapłaconego na rzecz jednostki certyfikującej przez Producenta. Odpowiedzialność jednostki certyfikującej nie obejmuje utraconych korzyści w rozumieniu art.361 Kodeksu cywilnego.</w:t>
            </w:r>
          </w:p>
          <w:p w14:paraId="0483D963" w14:textId="29B6BADE" w:rsidR="0008694B" w:rsidRPr="00483246" w:rsidRDefault="0008694B" w:rsidP="00991D17">
            <w:pPr>
              <w:pStyle w:val="Akapitzlist"/>
              <w:numPr>
                <w:ilvl w:val="0"/>
                <w:numId w:val="13"/>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W sprawach nieuregulowanych niniejszą umową stosuje się przepisy kodeksu cywilnego.</w:t>
            </w:r>
          </w:p>
          <w:p w14:paraId="5137505A" w14:textId="77777777" w:rsidR="0008694B" w:rsidRPr="00991D17" w:rsidRDefault="0008694B" w:rsidP="00991D17">
            <w:pPr>
              <w:tabs>
                <w:tab w:val="left" w:pos="142"/>
              </w:tabs>
              <w:jc w:val="center"/>
              <w:rPr>
                <w:rFonts w:asciiTheme="majorHAnsi" w:hAnsiTheme="majorHAnsi" w:cstheme="majorHAnsi"/>
                <w:sz w:val="18"/>
                <w:szCs w:val="18"/>
              </w:rPr>
            </w:pPr>
            <w:r w:rsidRPr="00991D17">
              <w:rPr>
                <w:rFonts w:asciiTheme="majorHAnsi" w:hAnsiTheme="majorHAnsi" w:cstheme="majorHAnsi"/>
                <w:sz w:val="18"/>
                <w:szCs w:val="18"/>
              </w:rPr>
              <w:t>§ 11</w:t>
            </w:r>
          </w:p>
          <w:p w14:paraId="52127F09" w14:textId="77777777" w:rsidR="0008694B" w:rsidRPr="00991D17" w:rsidRDefault="0008694B" w:rsidP="00991D17">
            <w:pPr>
              <w:tabs>
                <w:tab w:val="left" w:pos="142"/>
              </w:tabs>
              <w:jc w:val="center"/>
              <w:rPr>
                <w:rFonts w:asciiTheme="majorHAnsi" w:hAnsiTheme="majorHAnsi" w:cstheme="majorHAnsi"/>
                <w:sz w:val="18"/>
                <w:szCs w:val="18"/>
                <w:u w:val="single"/>
              </w:rPr>
            </w:pPr>
            <w:r w:rsidRPr="00991D17">
              <w:rPr>
                <w:rFonts w:asciiTheme="majorHAnsi" w:hAnsiTheme="majorHAnsi" w:cstheme="majorHAnsi"/>
                <w:sz w:val="18"/>
                <w:szCs w:val="18"/>
                <w:u w:val="single"/>
              </w:rPr>
              <w:t>Ważność umowy</w:t>
            </w:r>
          </w:p>
          <w:p w14:paraId="2AA05D27" w14:textId="77777777" w:rsidR="0008694B" w:rsidRPr="00991D17" w:rsidRDefault="0008694B" w:rsidP="00991D17">
            <w:pPr>
              <w:pStyle w:val="Akapitzlist"/>
              <w:numPr>
                <w:ilvl w:val="0"/>
                <w:numId w:val="14"/>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Niniejsza umowa  traci  ważność w przypadku:</w:t>
            </w:r>
          </w:p>
          <w:p w14:paraId="652275AF" w14:textId="11FC7705" w:rsidR="0008694B" w:rsidRPr="00991D17" w:rsidRDefault="0008694B" w:rsidP="00991D17">
            <w:pPr>
              <w:pStyle w:val="Akapitzlist"/>
              <w:numPr>
                <w:ilvl w:val="0"/>
                <w:numId w:val="15"/>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 xml:space="preserve">wypowiedzenia umowy przez </w:t>
            </w:r>
            <w:r w:rsidRPr="00991D17">
              <w:rPr>
                <w:rFonts w:asciiTheme="majorHAnsi" w:hAnsiTheme="majorHAnsi" w:cstheme="majorHAnsi"/>
                <w:b/>
                <w:sz w:val="18"/>
                <w:szCs w:val="18"/>
              </w:rPr>
              <w:t>Producenta</w:t>
            </w:r>
            <w:r w:rsidRPr="00991D17">
              <w:rPr>
                <w:rFonts w:asciiTheme="majorHAnsi" w:hAnsiTheme="majorHAnsi" w:cstheme="majorHAnsi"/>
                <w:sz w:val="18"/>
                <w:szCs w:val="18"/>
              </w:rPr>
              <w:t xml:space="preserve"> lub DQS Polska</w:t>
            </w:r>
            <w:r w:rsidR="00F62031">
              <w:rPr>
                <w:rFonts w:asciiTheme="majorHAnsi" w:hAnsiTheme="majorHAnsi" w:cstheme="majorHAnsi"/>
                <w:sz w:val="18"/>
                <w:szCs w:val="18"/>
              </w:rPr>
              <w:t>;</w:t>
            </w:r>
          </w:p>
          <w:p w14:paraId="7609B694" w14:textId="77777777" w:rsidR="0008694B" w:rsidRPr="00991D17" w:rsidRDefault="0008694B" w:rsidP="00991D17">
            <w:pPr>
              <w:pStyle w:val="Akapitzlist"/>
              <w:numPr>
                <w:ilvl w:val="0"/>
                <w:numId w:val="15"/>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powiadomienia o zaprzestaniu przez</w:t>
            </w:r>
            <w:r w:rsidRPr="00991D17">
              <w:rPr>
                <w:rFonts w:asciiTheme="majorHAnsi" w:hAnsiTheme="majorHAnsi" w:cstheme="majorHAnsi"/>
                <w:b/>
                <w:sz w:val="18"/>
                <w:szCs w:val="18"/>
              </w:rPr>
              <w:t xml:space="preserve"> Producenta</w:t>
            </w:r>
            <w:r w:rsidRPr="00991D17">
              <w:rPr>
                <w:rFonts w:asciiTheme="majorHAnsi" w:hAnsiTheme="majorHAnsi" w:cstheme="majorHAnsi"/>
                <w:sz w:val="18"/>
                <w:szCs w:val="18"/>
              </w:rPr>
              <w:t xml:space="preserve"> prowadzenia działalności w zakresie określonym niniejszą umową;</w:t>
            </w:r>
          </w:p>
          <w:p w14:paraId="6DAE3D34" w14:textId="77777777" w:rsidR="0008694B" w:rsidRPr="00991D17" w:rsidRDefault="0008694B" w:rsidP="00991D17">
            <w:pPr>
              <w:pStyle w:val="Akapitzlist"/>
              <w:numPr>
                <w:ilvl w:val="0"/>
                <w:numId w:val="15"/>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uniemożliwienia przeprowadzenia kontroli;</w:t>
            </w:r>
          </w:p>
          <w:p w14:paraId="506EF464" w14:textId="77777777" w:rsidR="0008694B" w:rsidRPr="00991D17" w:rsidRDefault="0008694B" w:rsidP="00991D17">
            <w:pPr>
              <w:pStyle w:val="Akapitzlist"/>
              <w:numPr>
                <w:ilvl w:val="0"/>
                <w:numId w:val="15"/>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wygaśnięcia lub cofnięcia wszystkich certyfikatów, których umowa dotyczy;</w:t>
            </w:r>
          </w:p>
          <w:p w14:paraId="4BA28DF3" w14:textId="77777777" w:rsidR="0008694B" w:rsidRPr="00991D17" w:rsidRDefault="0008694B" w:rsidP="00991D17">
            <w:pPr>
              <w:pStyle w:val="Akapitzlist"/>
              <w:numPr>
                <w:ilvl w:val="0"/>
                <w:numId w:val="15"/>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t>nie złożenia wymaganych przez DQS Polska, informacji związanych z prowadzeniem  działalności w rolnictwie ekologicznym.</w:t>
            </w:r>
          </w:p>
          <w:p w14:paraId="624A6AC5" w14:textId="546B0EB7" w:rsidR="0008694B" w:rsidRPr="00483246" w:rsidRDefault="0008694B" w:rsidP="00991D17">
            <w:pPr>
              <w:pStyle w:val="Akapitzlist"/>
              <w:numPr>
                <w:ilvl w:val="0"/>
                <w:numId w:val="14"/>
              </w:numPr>
              <w:tabs>
                <w:tab w:val="left" w:pos="142"/>
              </w:tabs>
              <w:ind w:left="0" w:firstLine="0"/>
              <w:jc w:val="both"/>
              <w:rPr>
                <w:rFonts w:asciiTheme="majorHAnsi" w:hAnsiTheme="majorHAnsi" w:cstheme="majorHAnsi"/>
                <w:sz w:val="18"/>
                <w:szCs w:val="18"/>
              </w:rPr>
            </w:pPr>
            <w:r w:rsidRPr="00991D17">
              <w:rPr>
                <w:rFonts w:asciiTheme="majorHAnsi" w:hAnsiTheme="majorHAnsi" w:cstheme="majorHAnsi"/>
                <w:sz w:val="18"/>
                <w:szCs w:val="18"/>
              </w:rPr>
              <w:lastRenderedPageBreak/>
              <w:t>W przypadkach, o których mowa w ust.1 certyfikaty wydane na podstawie niniejszej umowy ulegają cofnięciu z chwilą utraty ważności umowy.</w:t>
            </w:r>
          </w:p>
          <w:p w14:paraId="5BEEEBF8" w14:textId="77777777" w:rsidR="0008694B" w:rsidRPr="00991D17" w:rsidRDefault="0008694B" w:rsidP="00991D17">
            <w:pPr>
              <w:tabs>
                <w:tab w:val="left" w:pos="142"/>
              </w:tabs>
              <w:jc w:val="center"/>
              <w:rPr>
                <w:rFonts w:asciiTheme="majorHAnsi" w:hAnsiTheme="majorHAnsi" w:cstheme="majorHAnsi"/>
                <w:sz w:val="18"/>
                <w:szCs w:val="18"/>
              </w:rPr>
            </w:pPr>
            <w:r w:rsidRPr="00991D17">
              <w:rPr>
                <w:rFonts w:asciiTheme="majorHAnsi" w:hAnsiTheme="majorHAnsi" w:cstheme="majorHAnsi"/>
                <w:sz w:val="18"/>
                <w:szCs w:val="18"/>
              </w:rPr>
              <w:t>§ 12</w:t>
            </w:r>
          </w:p>
          <w:p w14:paraId="77DF7237" w14:textId="77777777" w:rsidR="0008694B" w:rsidRPr="00991D17" w:rsidRDefault="0008694B" w:rsidP="00991D17">
            <w:pPr>
              <w:tabs>
                <w:tab w:val="left" w:pos="142"/>
              </w:tabs>
              <w:jc w:val="center"/>
              <w:rPr>
                <w:rFonts w:asciiTheme="majorHAnsi" w:hAnsiTheme="majorHAnsi" w:cstheme="majorHAnsi"/>
                <w:sz w:val="18"/>
                <w:szCs w:val="18"/>
                <w:u w:val="single"/>
              </w:rPr>
            </w:pPr>
            <w:r w:rsidRPr="00991D17">
              <w:rPr>
                <w:rFonts w:asciiTheme="majorHAnsi" w:hAnsiTheme="majorHAnsi" w:cstheme="majorHAnsi"/>
                <w:sz w:val="18"/>
                <w:szCs w:val="18"/>
                <w:u w:val="single"/>
              </w:rPr>
              <w:t>Postanowienia końcowe</w:t>
            </w:r>
          </w:p>
          <w:p w14:paraId="522DA21D" w14:textId="77777777" w:rsidR="0008694B" w:rsidRPr="00991D17" w:rsidRDefault="0008694B" w:rsidP="00991D17">
            <w:pPr>
              <w:tabs>
                <w:tab w:val="left" w:pos="142"/>
              </w:tabs>
              <w:jc w:val="both"/>
              <w:rPr>
                <w:rFonts w:asciiTheme="majorHAnsi" w:hAnsiTheme="majorHAnsi" w:cstheme="majorHAnsi"/>
                <w:sz w:val="18"/>
                <w:szCs w:val="18"/>
              </w:rPr>
            </w:pPr>
            <w:r w:rsidRPr="00991D17">
              <w:rPr>
                <w:rFonts w:asciiTheme="majorHAnsi" w:hAnsiTheme="majorHAnsi" w:cstheme="majorHAnsi"/>
                <w:sz w:val="18"/>
                <w:szCs w:val="18"/>
              </w:rPr>
              <w:t>Umowę sporządzono w dwóch jednobrzmiących egzemplarzach po jednym egzemplarzu dla każdej ze stron.</w:t>
            </w:r>
          </w:p>
          <w:p w14:paraId="3BB10F5F" w14:textId="77777777" w:rsidR="0008694B" w:rsidRPr="00991D17" w:rsidRDefault="0008694B" w:rsidP="00991D17">
            <w:pPr>
              <w:tabs>
                <w:tab w:val="left" w:pos="142"/>
              </w:tabs>
              <w:jc w:val="both"/>
              <w:rPr>
                <w:rFonts w:asciiTheme="majorHAnsi" w:hAnsiTheme="majorHAnsi" w:cstheme="majorHAnsi"/>
                <w:sz w:val="18"/>
                <w:szCs w:val="18"/>
              </w:rPr>
            </w:pPr>
          </w:p>
          <w:p w14:paraId="4D3A7040" w14:textId="77777777" w:rsidR="0008694B" w:rsidRPr="00991D17" w:rsidRDefault="0008694B" w:rsidP="0008694B">
            <w:pPr>
              <w:ind w:left="311"/>
              <w:jc w:val="both"/>
              <w:rPr>
                <w:rFonts w:asciiTheme="majorHAnsi" w:hAnsiTheme="majorHAnsi" w:cstheme="majorHAnsi"/>
                <w:sz w:val="18"/>
                <w:szCs w:val="18"/>
              </w:rPr>
            </w:pPr>
          </w:p>
        </w:tc>
        <w:tc>
          <w:tcPr>
            <w:tcW w:w="5240" w:type="dxa"/>
          </w:tcPr>
          <w:p w14:paraId="02527D55" w14:textId="77777777" w:rsidR="0013430B" w:rsidRPr="00D65EBF" w:rsidRDefault="0013430B" w:rsidP="0013430B">
            <w:pPr>
              <w:ind w:left="311"/>
              <w:jc w:val="center"/>
              <w:rPr>
                <w:rFonts w:asciiTheme="majorHAnsi" w:hAnsiTheme="majorHAnsi" w:cstheme="majorHAnsi"/>
                <w:sz w:val="18"/>
                <w:szCs w:val="18"/>
                <w:lang w:val="en-US"/>
              </w:rPr>
            </w:pPr>
            <w:r w:rsidRPr="00D65EBF">
              <w:rPr>
                <w:rFonts w:asciiTheme="majorHAnsi" w:hAnsiTheme="majorHAnsi" w:cstheme="majorHAnsi"/>
                <w:sz w:val="18"/>
                <w:szCs w:val="18"/>
                <w:lang w:val="en-US"/>
              </w:rPr>
              <w:lastRenderedPageBreak/>
              <w:t>§ 1</w:t>
            </w:r>
          </w:p>
          <w:p w14:paraId="319EE7BE" w14:textId="1C6D39C9" w:rsidR="0013430B" w:rsidRPr="00D65EBF" w:rsidRDefault="0013430B" w:rsidP="0013430B">
            <w:pPr>
              <w:ind w:left="311"/>
              <w:jc w:val="center"/>
              <w:rPr>
                <w:rFonts w:asciiTheme="majorHAnsi" w:hAnsiTheme="majorHAnsi" w:cstheme="majorHAnsi"/>
                <w:sz w:val="18"/>
                <w:szCs w:val="18"/>
                <w:u w:val="single"/>
                <w:lang w:val="en-US"/>
              </w:rPr>
            </w:pPr>
            <w:r w:rsidRPr="00D65EBF">
              <w:rPr>
                <w:rFonts w:asciiTheme="majorHAnsi" w:hAnsiTheme="majorHAnsi" w:cstheme="majorHAnsi"/>
                <w:sz w:val="18"/>
                <w:szCs w:val="18"/>
                <w:u w:val="single"/>
                <w:lang w:val="en-US"/>
              </w:rPr>
              <w:t>Definitions</w:t>
            </w:r>
          </w:p>
          <w:p w14:paraId="382D30E7" w14:textId="1996356D" w:rsidR="0013430B" w:rsidRPr="00D65EBF" w:rsidRDefault="00D65EBF" w:rsidP="0013430B">
            <w:pPr>
              <w:pStyle w:val="Tekstpodstawowy"/>
              <w:numPr>
                <w:ilvl w:val="0"/>
                <w:numId w:val="27"/>
              </w:numPr>
              <w:ind w:left="35" w:hanging="35"/>
              <w:jc w:val="both"/>
              <w:rPr>
                <w:rFonts w:asciiTheme="majorHAnsi" w:hAnsiTheme="majorHAnsi" w:cstheme="majorHAnsi"/>
                <w:sz w:val="18"/>
                <w:szCs w:val="18"/>
              </w:rPr>
            </w:pPr>
            <w:r>
              <w:rPr>
                <w:rFonts w:asciiTheme="majorHAnsi" w:hAnsiTheme="majorHAnsi" w:cstheme="majorHAnsi"/>
                <w:color w:val="1A171C"/>
                <w:sz w:val="18"/>
                <w:szCs w:val="18"/>
              </w:rPr>
              <w:t xml:space="preserve">The certificate referred to in this article constitutes the official certificate within the meaning of article no. 86 section 1 </w:t>
            </w:r>
            <w:r w:rsidR="00A63F48">
              <w:rPr>
                <w:rFonts w:asciiTheme="majorHAnsi" w:hAnsiTheme="majorHAnsi" w:cstheme="majorHAnsi"/>
                <w:color w:val="1A171C"/>
                <w:sz w:val="18"/>
                <w:szCs w:val="18"/>
              </w:rPr>
              <w:t xml:space="preserve">point a) of Regulation (EU) 2017/625. </w:t>
            </w:r>
          </w:p>
          <w:p w14:paraId="1696740F" w14:textId="77777777" w:rsidR="00860983" w:rsidRPr="00860983" w:rsidRDefault="001B7440" w:rsidP="00740033">
            <w:pPr>
              <w:pStyle w:val="Tekstpodstawowy"/>
              <w:numPr>
                <w:ilvl w:val="0"/>
                <w:numId w:val="27"/>
              </w:numPr>
              <w:ind w:left="35" w:firstLine="0"/>
              <w:jc w:val="both"/>
              <w:rPr>
                <w:rFonts w:asciiTheme="majorHAnsi" w:hAnsiTheme="majorHAnsi" w:cstheme="majorHAnsi"/>
                <w:sz w:val="18"/>
                <w:szCs w:val="18"/>
              </w:rPr>
            </w:pPr>
            <w:r w:rsidRPr="00860983">
              <w:rPr>
                <w:rFonts w:asciiTheme="majorHAnsi" w:hAnsiTheme="majorHAnsi" w:cstheme="majorHAnsi"/>
                <w:color w:val="1A171C"/>
                <w:spacing w:val="-2"/>
                <w:sz w:val="18"/>
                <w:szCs w:val="18"/>
              </w:rPr>
              <w:t xml:space="preserve">Entity or group of entities </w:t>
            </w:r>
            <w:r w:rsidR="005F2401" w:rsidRPr="00860983">
              <w:rPr>
                <w:rFonts w:asciiTheme="majorHAnsi" w:hAnsiTheme="majorHAnsi" w:cstheme="majorHAnsi"/>
                <w:color w:val="1A171C"/>
                <w:spacing w:val="-2"/>
                <w:sz w:val="18"/>
                <w:szCs w:val="18"/>
              </w:rPr>
              <w:t xml:space="preserve">are not allowed to receive a certificate from more than one certification body for activities carried out in one Member State for the same product category, even if the entity or group of entities is involved in different stages of production, preparation and </w:t>
            </w:r>
            <w:r w:rsidR="00860983" w:rsidRPr="00860983">
              <w:rPr>
                <w:rFonts w:asciiTheme="majorHAnsi" w:hAnsiTheme="majorHAnsi" w:cstheme="majorHAnsi"/>
                <w:color w:val="1A171C"/>
                <w:spacing w:val="-2"/>
                <w:sz w:val="18"/>
                <w:szCs w:val="18"/>
              </w:rPr>
              <w:t xml:space="preserve">distribution. </w:t>
            </w:r>
          </w:p>
          <w:p w14:paraId="4EC6319B" w14:textId="05009361" w:rsidR="0013430B" w:rsidRPr="00945691" w:rsidRDefault="00FF384A" w:rsidP="00740033">
            <w:pPr>
              <w:pStyle w:val="Tekstpodstawowy"/>
              <w:numPr>
                <w:ilvl w:val="0"/>
                <w:numId w:val="27"/>
              </w:numPr>
              <w:ind w:left="35" w:firstLine="0"/>
              <w:jc w:val="both"/>
              <w:rPr>
                <w:rFonts w:asciiTheme="majorHAnsi" w:hAnsiTheme="majorHAnsi" w:cstheme="majorHAnsi"/>
                <w:sz w:val="18"/>
                <w:szCs w:val="18"/>
              </w:rPr>
            </w:pPr>
            <w:r w:rsidRPr="00FF384A">
              <w:rPr>
                <w:rFonts w:asciiTheme="majorHAnsi" w:hAnsiTheme="majorHAnsi" w:cstheme="majorHAnsi"/>
                <w:color w:val="1A171C"/>
                <w:spacing w:val="-2"/>
                <w:sz w:val="18"/>
                <w:szCs w:val="18"/>
              </w:rPr>
              <w:t xml:space="preserve">Members of </w:t>
            </w:r>
            <w:r w:rsidR="004C30BF">
              <w:rPr>
                <w:rFonts w:asciiTheme="majorHAnsi" w:hAnsiTheme="majorHAnsi" w:cstheme="majorHAnsi"/>
                <w:color w:val="1A171C"/>
                <w:spacing w:val="-2"/>
                <w:sz w:val="18"/>
                <w:szCs w:val="18"/>
              </w:rPr>
              <w:t xml:space="preserve">a </w:t>
            </w:r>
            <w:r w:rsidRPr="00FF384A">
              <w:rPr>
                <w:rFonts w:asciiTheme="majorHAnsi" w:hAnsiTheme="majorHAnsi" w:cstheme="majorHAnsi"/>
                <w:color w:val="1A171C"/>
                <w:spacing w:val="-2"/>
                <w:sz w:val="18"/>
                <w:szCs w:val="18"/>
              </w:rPr>
              <w:t xml:space="preserve">group of entities are not entitled to receive </w:t>
            </w:r>
            <w:r w:rsidR="004C30BF">
              <w:rPr>
                <w:rFonts w:asciiTheme="majorHAnsi" w:hAnsiTheme="majorHAnsi" w:cstheme="majorHAnsi"/>
                <w:color w:val="1A171C"/>
                <w:spacing w:val="-2"/>
                <w:sz w:val="18"/>
                <w:szCs w:val="18"/>
              </w:rPr>
              <w:t xml:space="preserve">an </w:t>
            </w:r>
            <w:r w:rsidRPr="00FF384A">
              <w:rPr>
                <w:rFonts w:asciiTheme="majorHAnsi" w:hAnsiTheme="majorHAnsi" w:cstheme="majorHAnsi"/>
                <w:color w:val="1A171C"/>
                <w:spacing w:val="-2"/>
                <w:sz w:val="18"/>
                <w:szCs w:val="18"/>
              </w:rPr>
              <w:t xml:space="preserve">individual certificate for any activity covered with the </w:t>
            </w:r>
            <w:r>
              <w:rPr>
                <w:rFonts w:asciiTheme="majorHAnsi" w:hAnsiTheme="majorHAnsi" w:cstheme="majorHAnsi"/>
                <w:color w:val="1A171C"/>
                <w:spacing w:val="-2"/>
                <w:sz w:val="18"/>
                <w:szCs w:val="18"/>
              </w:rPr>
              <w:t xml:space="preserve">certificate issued for the group of entities they belong to. </w:t>
            </w:r>
          </w:p>
          <w:p w14:paraId="2469E246" w14:textId="37C3C979" w:rsidR="0013430B" w:rsidRPr="0059291A" w:rsidRDefault="00936C3E" w:rsidP="0013430B">
            <w:pPr>
              <w:pStyle w:val="Akapitzlist"/>
              <w:numPr>
                <w:ilvl w:val="0"/>
                <w:numId w:val="27"/>
              </w:numPr>
              <w:ind w:left="0" w:firstLine="0"/>
              <w:jc w:val="both"/>
              <w:rPr>
                <w:rFonts w:asciiTheme="majorHAnsi" w:hAnsiTheme="majorHAnsi" w:cstheme="majorHAnsi"/>
                <w:sz w:val="18"/>
                <w:szCs w:val="18"/>
                <w:lang w:val="en-US"/>
              </w:rPr>
            </w:pPr>
            <w:r w:rsidRPr="00936C3E">
              <w:rPr>
                <w:rFonts w:asciiTheme="majorHAnsi" w:hAnsiTheme="majorHAnsi" w:cstheme="majorHAnsi"/>
                <w:i/>
                <w:sz w:val="18"/>
                <w:szCs w:val="18"/>
                <w:lang w:val="en-US"/>
              </w:rPr>
              <w:t>Certificate of conformity</w:t>
            </w:r>
            <w:r w:rsidR="0013430B" w:rsidRPr="00936C3E">
              <w:rPr>
                <w:rFonts w:asciiTheme="majorHAnsi" w:hAnsiTheme="majorHAnsi" w:cstheme="majorHAnsi"/>
                <w:sz w:val="18"/>
                <w:szCs w:val="18"/>
                <w:lang w:val="en-US"/>
              </w:rPr>
              <w:t xml:space="preserve"> – </w:t>
            </w:r>
            <w:r w:rsidRPr="00936C3E">
              <w:rPr>
                <w:rFonts w:asciiTheme="majorHAnsi" w:hAnsiTheme="majorHAnsi" w:cstheme="majorHAnsi"/>
                <w:sz w:val="18"/>
                <w:szCs w:val="18"/>
                <w:lang w:val="en-US"/>
              </w:rPr>
              <w:t xml:space="preserve">is a document issued by </w:t>
            </w:r>
            <w:r w:rsidR="004C30BF">
              <w:rPr>
                <w:rFonts w:asciiTheme="majorHAnsi" w:hAnsiTheme="majorHAnsi" w:cstheme="majorHAnsi"/>
                <w:sz w:val="18"/>
                <w:szCs w:val="18"/>
                <w:lang w:val="en-US"/>
              </w:rPr>
              <w:t xml:space="preserve">a </w:t>
            </w:r>
            <w:r w:rsidRPr="00936C3E">
              <w:rPr>
                <w:rFonts w:asciiTheme="majorHAnsi" w:hAnsiTheme="majorHAnsi" w:cstheme="majorHAnsi"/>
                <w:sz w:val="18"/>
                <w:szCs w:val="18"/>
                <w:lang w:val="en-US"/>
              </w:rPr>
              <w:t>certification body that confirms the producer’s compliance with the requirements of the relevant legal</w:t>
            </w:r>
            <w:r w:rsidR="0059291A">
              <w:rPr>
                <w:rFonts w:asciiTheme="majorHAnsi" w:hAnsiTheme="majorHAnsi" w:cstheme="majorHAnsi"/>
                <w:sz w:val="18"/>
                <w:szCs w:val="18"/>
                <w:lang w:val="en-US"/>
              </w:rPr>
              <w:t xml:space="preserve"> </w:t>
            </w:r>
            <w:r w:rsidR="004C30BF">
              <w:rPr>
                <w:rFonts w:asciiTheme="majorHAnsi" w:hAnsiTheme="majorHAnsi" w:cstheme="majorHAnsi"/>
                <w:sz w:val="18"/>
                <w:szCs w:val="18"/>
                <w:lang w:val="en-US"/>
              </w:rPr>
              <w:t>R</w:t>
            </w:r>
            <w:r w:rsidR="0059291A">
              <w:rPr>
                <w:rFonts w:asciiTheme="majorHAnsi" w:hAnsiTheme="majorHAnsi" w:cstheme="majorHAnsi"/>
                <w:sz w:val="18"/>
                <w:szCs w:val="18"/>
                <w:lang w:val="en-US"/>
              </w:rPr>
              <w:t>egulations</w:t>
            </w:r>
            <w:r w:rsidRPr="00936C3E">
              <w:rPr>
                <w:rFonts w:asciiTheme="majorHAnsi" w:hAnsiTheme="majorHAnsi" w:cstheme="majorHAnsi"/>
                <w:sz w:val="18"/>
                <w:szCs w:val="18"/>
                <w:lang w:val="en-US"/>
              </w:rPr>
              <w:t xml:space="preserve"> in the scope of production conformity assessment with requirements for organic farming.  </w:t>
            </w:r>
          </w:p>
          <w:p w14:paraId="0D1A5E8A" w14:textId="30D2BBE7" w:rsidR="0013430B" w:rsidRDefault="00FC6E4A" w:rsidP="0013430B">
            <w:pPr>
              <w:pStyle w:val="Akapitzlist"/>
              <w:numPr>
                <w:ilvl w:val="0"/>
                <w:numId w:val="27"/>
              </w:numPr>
              <w:ind w:left="0" w:firstLine="0"/>
              <w:jc w:val="both"/>
              <w:rPr>
                <w:rFonts w:asciiTheme="majorHAnsi" w:hAnsiTheme="majorHAnsi" w:cstheme="majorHAnsi"/>
                <w:sz w:val="18"/>
                <w:szCs w:val="18"/>
                <w:lang w:val="en-US"/>
              </w:rPr>
            </w:pPr>
            <w:r w:rsidRPr="00EC6F6B">
              <w:rPr>
                <w:rFonts w:asciiTheme="majorHAnsi" w:hAnsiTheme="majorHAnsi" w:cstheme="majorHAnsi"/>
                <w:i/>
                <w:sz w:val="18"/>
                <w:szCs w:val="18"/>
                <w:lang w:val="en-US"/>
              </w:rPr>
              <w:t xml:space="preserve">Production conformity assessment </w:t>
            </w:r>
            <w:r w:rsidR="0013430B" w:rsidRPr="00EC6F6B">
              <w:rPr>
                <w:rFonts w:asciiTheme="majorHAnsi" w:hAnsiTheme="majorHAnsi" w:cstheme="majorHAnsi"/>
                <w:sz w:val="18"/>
                <w:szCs w:val="18"/>
                <w:lang w:val="en-US"/>
              </w:rPr>
              <w:t xml:space="preserve">– </w:t>
            </w:r>
            <w:r w:rsidRPr="00EC6F6B">
              <w:rPr>
                <w:rFonts w:asciiTheme="majorHAnsi" w:hAnsiTheme="majorHAnsi" w:cstheme="majorHAnsi"/>
                <w:sz w:val="18"/>
                <w:szCs w:val="18"/>
                <w:lang w:val="en-US"/>
              </w:rPr>
              <w:t xml:space="preserve">is the </w:t>
            </w:r>
            <w:r w:rsidR="00EC6F6B" w:rsidRPr="00EC6F6B">
              <w:rPr>
                <w:rFonts w:asciiTheme="majorHAnsi" w:hAnsiTheme="majorHAnsi" w:cstheme="majorHAnsi"/>
                <w:sz w:val="18"/>
                <w:szCs w:val="18"/>
                <w:lang w:val="en-US"/>
              </w:rPr>
              <w:t>process</w:t>
            </w:r>
            <w:r w:rsidRPr="00EC6F6B">
              <w:rPr>
                <w:rFonts w:asciiTheme="majorHAnsi" w:hAnsiTheme="majorHAnsi" w:cstheme="majorHAnsi"/>
                <w:sz w:val="18"/>
                <w:szCs w:val="18"/>
                <w:lang w:val="en-US"/>
              </w:rPr>
              <w:t xml:space="preserve"> of registration of the producer, conducting producer inspection, checking compliance with </w:t>
            </w:r>
            <w:r w:rsidR="00EC6F6B" w:rsidRPr="00EC6F6B">
              <w:rPr>
                <w:rFonts w:asciiTheme="majorHAnsi" w:hAnsiTheme="majorHAnsi" w:cstheme="majorHAnsi"/>
                <w:sz w:val="18"/>
                <w:szCs w:val="18"/>
                <w:lang w:val="en-US"/>
              </w:rPr>
              <w:t>requirements</w:t>
            </w:r>
            <w:r w:rsidRPr="00EC6F6B">
              <w:rPr>
                <w:rFonts w:asciiTheme="majorHAnsi" w:hAnsiTheme="majorHAnsi" w:cstheme="majorHAnsi"/>
                <w:sz w:val="18"/>
                <w:szCs w:val="18"/>
                <w:lang w:val="en-US"/>
              </w:rPr>
              <w:t xml:space="preserve"> </w:t>
            </w:r>
            <w:proofErr w:type="spellStart"/>
            <w:r w:rsidRPr="00EC6F6B">
              <w:rPr>
                <w:rFonts w:asciiTheme="majorHAnsi" w:hAnsiTheme="majorHAnsi" w:cstheme="majorHAnsi"/>
                <w:sz w:val="18"/>
                <w:szCs w:val="18"/>
                <w:lang w:val="en-US"/>
              </w:rPr>
              <w:t>od</w:t>
            </w:r>
            <w:proofErr w:type="spellEnd"/>
            <w:r w:rsidRPr="00EC6F6B">
              <w:rPr>
                <w:rFonts w:asciiTheme="majorHAnsi" w:hAnsiTheme="majorHAnsi" w:cstheme="majorHAnsi"/>
                <w:sz w:val="18"/>
                <w:szCs w:val="18"/>
                <w:lang w:val="en-US"/>
              </w:rPr>
              <w:t xml:space="preserve"> organic farming, legal </w:t>
            </w:r>
            <w:r w:rsidR="00EC6F6B" w:rsidRPr="00EC6F6B">
              <w:rPr>
                <w:rFonts w:asciiTheme="majorHAnsi" w:hAnsiTheme="majorHAnsi" w:cstheme="majorHAnsi"/>
                <w:sz w:val="18"/>
                <w:szCs w:val="18"/>
                <w:lang w:val="en-US"/>
              </w:rPr>
              <w:t>regulations</w:t>
            </w:r>
            <w:r w:rsidRPr="00EC6F6B">
              <w:rPr>
                <w:rFonts w:asciiTheme="majorHAnsi" w:hAnsiTheme="majorHAnsi" w:cstheme="majorHAnsi"/>
                <w:sz w:val="18"/>
                <w:szCs w:val="18"/>
                <w:lang w:val="en-US"/>
              </w:rPr>
              <w:t>, including</w:t>
            </w:r>
            <w:r w:rsidR="00EC6F6B" w:rsidRPr="00EC6F6B">
              <w:rPr>
                <w:rFonts w:asciiTheme="majorHAnsi" w:hAnsiTheme="majorHAnsi" w:cstheme="majorHAnsi"/>
                <w:sz w:val="18"/>
                <w:szCs w:val="18"/>
                <w:lang w:val="en-US"/>
              </w:rPr>
              <w:t xml:space="preserve">: </w:t>
            </w:r>
          </w:p>
          <w:p w14:paraId="525E4F7E" w14:textId="79DF5D2F" w:rsidR="00EC6F6B" w:rsidRPr="00EC6F6B" w:rsidRDefault="00EC6F6B" w:rsidP="00EC6F6B">
            <w:pPr>
              <w:pStyle w:val="Akapitzlist"/>
              <w:ind w:left="0"/>
              <w:jc w:val="both"/>
              <w:rPr>
                <w:rFonts w:asciiTheme="majorHAnsi" w:hAnsiTheme="majorHAnsi" w:cstheme="majorHAnsi"/>
                <w:sz w:val="18"/>
                <w:szCs w:val="18"/>
                <w:lang w:val="en-US"/>
              </w:rPr>
            </w:pPr>
            <w:r>
              <w:rPr>
                <w:rFonts w:asciiTheme="majorHAnsi" w:hAnsiTheme="majorHAnsi" w:cstheme="majorHAnsi"/>
                <w:sz w:val="18"/>
                <w:szCs w:val="18"/>
                <w:lang w:val="en-US"/>
              </w:rPr>
              <w:t xml:space="preserve">Regulation (EU) np. 2018/848 of the European Parliament </w:t>
            </w:r>
            <w:r w:rsidR="00DC44E1">
              <w:rPr>
                <w:rFonts w:asciiTheme="majorHAnsi" w:hAnsiTheme="majorHAnsi" w:cstheme="majorHAnsi"/>
                <w:sz w:val="18"/>
                <w:szCs w:val="18"/>
                <w:lang w:val="en-US"/>
              </w:rPr>
              <w:t>and Council of 30</w:t>
            </w:r>
            <w:r w:rsidR="00DC44E1" w:rsidRPr="00DC44E1">
              <w:rPr>
                <w:rFonts w:asciiTheme="majorHAnsi" w:hAnsiTheme="majorHAnsi" w:cstheme="majorHAnsi"/>
                <w:sz w:val="18"/>
                <w:szCs w:val="18"/>
                <w:vertAlign w:val="superscript"/>
                <w:lang w:val="en-US"/>
              </w:rPr>
              <w:t>th</w:t>
            </w:r>
            <w:r w:rsidR="00DC44E1">
              <w:rPr>
                <w:rFonts w:asciiTheme="majorHAnsi" w:hAnsiTheme="majorHAnsi" w:cstheme="majorHAnsi"/>
                <w:sz w:val="18"/>
                <w:szCs w:val="18"/>
                <w:lang w:val="en-US"/>
              </w:rPr>
              <w:t xml:space="preserve"> May 2018 on organic production and labeling of organic products and repealing Council </w:t>
            </w:r>
            <w:r w:rsidR="004C30BF">
              <w:rPr>
                <w:rFonts w:asciiTheme="majorHAnsi" w:hAnsiTheme="majorHAnsi" w:cstheme="majorHAnsi"/>
                <w:sz w:val="18"/>
                <w:szCs w:val="18"/>
                <w:lang w:val="en-US"/>
              </w:rPr>
              <w:t>R</w:t>
            </w:r>
            <w:r w:rsidR="00DC44E1">
              <w:rPr>
                <w:rFonts w:asciiTheme="majorHAnsi" w:hAnsiTheme="majorHAnsi" w:cstheme="majorHAnsi"/>
                <w:sz w:val="18"/>
                <w:szCs w:val="18"/>
                <w:lang w:val="en-US"/>
              </w:rPr>
              <w:t>egulation (EC) 834/2007.</w:t>
            </w:r>
          </w:p>
          <w:p w14:paraId="4FEF0462" w14:textId="67636A05" w:rsidR="0013430B" w:rsidRPr="00D65EBF" w:rsidRDefault="00DC44E1" w:rsidP="0013430B">
            <w:pPr>
              <w:pStyle w:val="Akapitzlist"/>
              <w:numPr>
                <w:ilvl w:val="0"/>
                <w:numId w:val="27"/>
              </w:numPr>
              <w:ind w:left="0" w:firstLine="0"/>
              <w:jc w:val="both"/>
              <w:rPr>
                <w:rFonts w:asciiTheme="majorHAnsi" w:hAnsiTheme="majorHAnsi" w:cstheme="majorHAnsi"/>
                <w:sz w:val="18"/>
                <w:szCs w:val="18"/>
                <w:lang w:val="en-US"/>
              </w:rPr>
            </w:pPr>
            <w:r>
              <w:rPr>
                <w:rFonts w:asciiTheme="majorHAnsi" w:hAnsiTheme="majorHAnsi" w:cstheme="majorHAnsi"/>
                <w:color w:val="1A171C"/>
                <w:spacing w:val="-2"/>
                <w:sz w:val="18"/>
                <w:szCs w:val="18"/>
                <w:lang w:val="en-US"/>
              </w:rPr>
              <w:t>Non-compliance – means non-compliance with Regulation (EU) of European Parliament and Council 2018/848 of 30</w:t>
            </w:r>
            <w:r w:rsidRPr="00DC44E1">
              <w:rPr>
                <w:rFonts w:asciiTheme="majorHAnsi" w:hAnsiTheme="majorHAnsi" w:cstheme="majorHAnsi"/>
                <w:color w:val="1A171C"/>
                <w:spacing w:val="-2"/>
                <w:sz w:val="18"/>
                <w:szCs w:val="18"/>
                <w:vertAlign w:val="superscript"/>
                <w:lang w:val="en-US"/>
              </w:rPr>
              <w:t>th</w:t>
            </w:r>
            <w:r>
              <w:rPr>
                <w:rFonts w:asciiTheme="majorHAnsi" w:hAnsiTheme="majorHAnsi" w:cstheme="majorHAnsi"/>
                <w:color w:val="1A171C"/>
                <w:spacing w:val="-2"/>
                <w:sz w:val="18"/>
                <w:szCs w:val="18"/>
                <w:lang w:val="en-US"/>
              </w:rPr>
              <w:t xml:space="preserve"> May 2018 or non-compliance with delegated or executive acts </w:t>
            </w:r>
            <w:r w:rsidR="0059291A">
              <w:rPr>
                <w:rFonts w:asciiTheme="majorHAnsi" w:hAnsiTheme="majorHAnsi" w:cstheme="majorHAnsi"/>
                <w:color w:val="1A171C"/>
                <w:spacing w:val="-2"/>
                <w:sz w:val="18"/>
                <w:szCs w:val="18"/>
                <w:lang w:val="en-US"/>
              </w:rPr>
              <w:t>accepted</w:t>
            </w:r>
            <w:r>
              <w:rPr>
                <w:rFonts w:asciiTheme="majorHAnsi" w:hAnsiTheme="majorHAnsi" w:cstheme="majorHAnsi"/>
                <w:color w:val="1A171C"/>
                <w:spacing w:val="-2"/>
                <w:sz w:val="18"/>
                <w:szCs w:val="18"/>
                <w:lang w:val="en-US"/>
              </w:rPr>
              <w:t xml:space="preserve"> in accordance with the above </w:t>
            </w:r>
            <w:r w:rsidR="004C30BF">
              <w:rPr>
                <w:rFonts w:asciiTheme="majorHAnsi" w:hAnsiTheme="majorHAnsi" w:cstheme="majorHAnsi"/>
                <w:color w:val="1A171C"/>
                <w:spacing w:val="-2"/>
                <w:sz w:val="18"/>
                <w:szCs w:val="18"/>
                <w:lang w:val="en-US"/>
              </w:rPr>
              <w:t>R</w:t>
            </w:r>
            <w:r>
              <w:rPr>
                <w:rFonts w:asciiTheme="majorHAnsi" w:hAnsiTheme="majorHAnsi" w:cstheme="majorHAnsi"/>
                <w:color w:val="1A171C"/>
                <w:spacing w:val="-2"/>
                <w:sz w:val="18"/>
                <w:szCs w:val="18"/>
                <w:lang w:val="en-US"/>
              </w:rPr>
              <w:t>egulation.</w:t>
            </w:r>
          </w:p>
          <w:p w14:paraId="1F880742" w14:textId="02EDE178" w:rsidR="0013430B" w:rsidRDefault="0013430B" w:rsidP="0013430B">
            <w:pPr>
              <w:pStyle w:val="Akapitzlist"/>
              <w:ind w:left="0"/>
              <w:jc w:val="both"/>
              <w:rPr>
                <w:rFonts w:asciiTheme="majorHAnsi" w:hAnsiTheme="majorHAnsi" w:cstheme="majorHAnsi"/>
                <w:sz w:val="18"/>
                <w:szCs w:val="18"/>
                <w:lang w:val="en-US"/>
              </w:rPr>
            </w:pPr>
          </w:p>
          <w:p w14:paraId="7AEF6CAA" w14:textId="4E28BF2E" w:rsidR="008435C3" w:rsidRDefault="008435C3" w:rsidP="0013430B">
            <w:pPr>
              <w:pStyle w:val="Akapitzlist"/>
              <w:ind w:left="0"/>
              <w:jc w:val="both"/>
              <w:rPr>
                <w:rFonts w:asciiTheme="majorHAnsi" w:hAnsiTheme="majorHAnsi" w:cstheme="majorHAnsi"/>
                <w:sz w:val="18"/>
                <w:szCs w:val="18"/>
                <w:lang w:val="en-US"/>
              </w:rPr>
            </w:pPr>
          </w:p>
          <w:p w14:paraId="0C3B1737" w14:textId="77777777" w:rsidR="008435C3" w:rsidRPr="00D65EBF" w:rsidRDefault="008435C3" w:rsidP="0013430B">
            <w:pPr>
              <w:pStyle w:val="Akapitzlist"/>
              <w:ind w:left="0"/>
              <w:jc w:val="both"/>
              <w:rPr>
                <w:rFonts w:asciiTheme="majorHAnsi" w:hAnsiTheme="majorHAnsi" w:cstheme="majorHAnsi"/>
                <w:sz w:val="18"/>
                <w:szCs w:val="18"/>
                <w:lang w:val="en-US"/>
              </w:rPr>
            </w:pPr>
          </w:p>
          <w:p w14:paraId="408B38C8" w14:textId="77777777" w:rsidR="0013430B" w:rsidRPr="00991D17" w:rsidRDefault="0013430B" w:rsidP="0013430B">
            <w:pPr>
              <w:pStyle w:val="Akapitzlist"/>
              <w:ind w:left="0"/>
              <w:jc w:val="center"/>
              <w:rPr>
                <w:rFonts w:asciiTheme="majorHAnsi" w:hAnsiTheme="majorHAnsi" w:cstheme="majorHAnsi"/>
                <w:sz w:val="18"/>
                <w:szCs w:val="18"/>
              </w:rPr>
            </w:pPr>
            <w:r w:rsidRPr="00991D17">
              <w:rPr>
                <w:rFonts w:asciiTheme="majorHAnsi" w:hAnsiTheme="majorHAnsi" w:cstheme="majorHAnsi"/>
                <w:sz w:val="18"/>
                <w:szCs w:val="18"/>
              </w:rPr>
              <w:t>§ 2</w:t>
            </w:r>
          </w:p>
          <w:p w14:paraId="380E2746" w14:textId="1D61577D" w:rsidR="0013430B" w:rsidRPr="008435C3" w:rsidRDefault="0059291A" w:rsidP="0013430B">
            <w:pPr>
              <w:pStyle w:val="Akapitzlist"/>
              <w:ind w:left="0"/>
              <w:jc w:val="center"/>
              <w:rPr>
                <w:rFonts w:asciiTheme="majorHAnsi" w:hAnsiTheme="majorHAnsi" w:cstheme="majorHAnsi"/>
                <w:sz w:val="18"/>
                <w:szCs w:val="18"/>
                <w:lang w:val="en-US"/>
              </w:rPr>
            </w:pPr>
            <w:r w:rsidRPr="008435C3">
              <w:rPr>
                <w:rFonts w:asciiTheme="majorHAnsi" w:hAnsiTheme="majorHAnsi" w:cstheme="majorHAnsi"/>
                <w:sz w:val="18"/>
                <w:szCs w:val="18"/>
                <w:u w:val="single"/>
                <w:lang w:val="en-US"/>
              </w:rPr>
              <w:t>Subject of the agreement</w:t>
            </w:r>
          </w:p>
          <w:p w14:paraId="1205815F" w14:textId="668BF3B8" w:rsidR="0013430B" w:rsidRPr="00961D43" w:rsidRDefault="00961D43" w:rsidP="0059291A">
            <w:pPr>
              <w:pStyle w:val="Akapitzlist"/>
              <w:numPr>
                <w:ilvl w:val="0"/>
                <w:numId w:val="28"/>
              </w:numPr>
              <w:ind w:left="32" w:firstLine="0"/>
              <w:jc w:val="both"/>
              <w:rPr>
                <w:rFonts w:asciiTheme="majorHAnsi" w:hAnsiTheme="majorHAnsi" w:cstheme="majorHAnsi"/>
                <w:sz w:val="18"/>
                <w:szCs w:val="18"/>
                <w:lang w:val="en-US"/>
              </w:rPr>
            </w:pPr>
            <w:r w:rsidRPr="00961D43">
              <w:rPr>
                <w:rFonts w:asciiTheme="majorHAnsi" w:hAnsiTheme="majorHAnsi" w:cstheme="majorHAnsi"/>
                <w:sz w:val="18"/>
                <w:szCs w:val="18"/>
                <w:lang w:val="en-US"/>
              </w:rPr>
              <w:t xml:space="preserve">The subject of the agreement is the mutual obligations of the parties related to </w:t>
            </w:r>
            <w:r w:rsidRPr="00961D43">
              <w:rPr>
                <w:rFonts w:asciiTheme="majorHAnsi" w:hAnsiTheme="majorHAnsi" w:cstheme="majorHAnsi"/>
                <w:i/>
                <w:iCs/>
                <w:sz w:val="18"/>
                <w:szCs w:val="18"/>
                <w:lang w:val="en-US"/>
              </w:rPr>
              <w:t>production conformity assessment.</w:t>
            </w:r>
          </w:p>
          <w:p w14:paraId="7840E449" w14:textId="10F683F8" w:rsidR="0013430B" w:rsidRPr="00E50EDC" w:rsidRDefault="00961D43" w:rsidP="0059291A">
            <w:pPr>
              <w:pStyle w:val="Akapitzlist"/>
              <w:numPr>
                <w:ilvl w:val="0"/>
                <w:numId w:val="28"/>
              </w:numPr>
              <w:ind w:left="32" w:firstLine="0"/>
              <w:jc w:val="both"/>
              <w:rPr>
                <w:rFonts w:asciiTheme="majorHAnsi" w:hAnsiTheme="majorHAnsi" w:cstheme="majorHAnsi"/>
                <w:sz w:val="18"/>
                <w:szCs w:val="18"/>
                <w:lang w:val="en-US"/>
              </w:rPr>
            </w:pPr>
            <w:r w:rsidRPr="008E43F7">
              <w:rPr>
                <w:rFonts w:asciiTheme="majorHAnsi" w:hAnsiTheme="majorHAnsi" w:cstheme="majorHAnsi"/>
                <w:sz w:val="18"/>
                <w:szCs w:val="18"/>
                <w:lang w:val="en-US"/>
              </w:rPr>
              <w:t xml:space="preserve">The agreement covers the activity in organic farming scope submitted with </w:t>
            </w:r>
            <w:r w:rsidR="008E43F7" w:rsidRPr="00E50EDC">
              <w:rPr>
                <w:rFonts w:asciiTheme="majorHAnsi" w:hAnsiTheme="majorHAnsi" w:cstheme="majorHAnsi"/>
                <w:sz w:val="18"/>
                <w:szCs w:val="18"/>
                <w:lang w:val="en-US"/>
              </w:rPr>
              <w:t>application/work order for registration, inspection, conformity assessment and supervision in the field of running business activity _form no. 2007P_F 12</w:t>
            </w:r>
          </w:p>
          <w:p w14:paraId="6C82CF5C" w14:textId="18546D81" w:rsidR="0013430B" w:rsidRPr="00E50EDC" w:rsidRDefault="008E43F7" w:rsidP="0059291A">
            <w:pPr>
              <w:pStyle w:val="Akapitzlist"/>
              <w:numPr>
                <w:ilvl w:val="0"/>
                <w:numId w:val="28"/>
              </w:numPr>
              <w:ind w:left="0" w:firstLine="0"/>
              <w:jc w:val="both"/>
              <w:rPr>
                <w:rFonts w:asciiTheme="majorHAnsi" w:hAnsiTheme="majorHAnsi" w:cstheme="majorHAnsi"/>
                <w:sz w:val="18"/>
                <w:szCs w:val="18"/>
                <w:lang w:val="en-US"/>
              </w:rPr>
            </w:pPr>
            <w:r w:rsidRPr="00E50EDC">
              <w:rPr>
                <w:rFonts w:asciiTheme="majorHAnsi" w:hAnsiTheme="majorHAnsi" w:cstheme="majorHAnsi"/>
                <w:sz w:val="18"/>
                <w:szCs w:val="18"/>
                <w:lang w:val="en-US"/>
              </w:rPr>
              <w:t>For</w:t>
            </w:r>
            <w:r w:rsidR="004C30BF" w:rsidRPr="00E50EDC">
              <w:rPr>
                <w:rFonts w:asciiTheme="majorHAnsi" w:hAnsiTheme="majorHAnsi" w:cstheme="majorHAnsi"/>
                <w:sz w:val="18"/>
                <w:szCs w:val="18"/>
                <w:lang w:val="en-US"/>
              </w:rPr>
              <w:t xml:space="preserve"> a</w:t>
            </w:r>
            <w:r w:rsidRPr="00E50EDC">
              <w:rPr>
                <w:rFonts w:asciiTheme="majorHAnsi" w:hAnsiTheme="majorHAnsi" w:cstheme="majorHAnsi"/>
                <w:sz w:val="18"/>
                <w:szCs w:val="18"/>
                <w:lang w:val="en-US"/>
              </w:rPr>
              <w:t xml:space="preserve"> group of producers, Producers covered with </w:t>
            </w:r>
            <w:r w:rsidR="004C30BF" w:rsidRPr="00E50EDC">
              <w:rPr>
                <w:rFonts w:asciiTheme="majorHAnsi" w:hAnsiTheme="majorHAnsi" w:cstheme="majorHAnsi"/>
                <w:sz w:val="18"/>
                <w:szCs w:val="18"/>
                <w:lang w:val="en-US"/>
              </w:rPr>
              <w:t xml:space="preserve">the </w:t>
            </w:r>
            <w:r w:rsidRPr="00E50EDC">
              <w:rPr>
                <w:rFonts w:asciiTheme="majorHAnsi" w:hAnsiTheme="majorHAnsi" w:cstheme="majorHAnsi"/>
                <w:sz w:val="18"/>
                <w:szCs w:val="18"/>
                <w:lang w:val="en-US"/>
              </w:rPr>
              <w:t xml:space="preserve">agreement in the scope of organic farming are </w:t>
            </w:r>
            <w:r w:rsidR="008435C3" w:rsidRPr="00E50EDC">
              <w:rPr>
                <w:rFonts w:asciiTheme="majorHAnsi" w:hAnsiTheme="majorHAnsi" w:cstheme="majorHAnsi"/>
                <w:sz w:val="18"/>
                <w:szCs w:val="18"/>
                <w:lang w:val="en-US"/>
              </w:rPr>
              <w:t xml:space="preserve">listed </w:t>
            </w:r>
            <w:r w:rsidRPr="00E50EDC">
              <w:rPr>
                <w:rFonts w:asciiTheme="majorHAnsi" w:hAnsiTheme="majorHAnsi" w:cstheme="majorHAnsi"/>
                <w:sz w:val="18"/>
                <w:szCs w:val="18"/>
                <w:lang w:val="en-US"/>
              </w:rPr>
              <w:t>in application _form no. 2007P_F 12</w:t>
            </w:r>
            <w:r w:rsidR="008435C3" w:rsidRPr="00E50EDC">
              <w:rPr>
                <w:rFonts w:asciiTheme="majorHAnsi" w:hAnsiTheme="majorHAnsi" w:cstheme="majorHAnsi"/>
                <w:sz w:val="18"/>
                <w:szCs w:val="18"/>
                <w:lang w:val="en-US"/>
              </w:rPr>
              <w:t>.</w:t>
            </w:r>
          </w:p>
          <w:p w14:paraId="7159EC96" w14:textId="77777777" w:rsidR="0013430B" w:rsidRPr="00E50EDC" w:rsidRDefault="0013430B" w:rsidP="0013430B">
            <w:pPr>
              <w:pStyle w:val="Akapitzlist"/>
              <w:spacing w:before="360"/>
              <w:ind w:left="0"/>
              <w:jc w:val="center"/>
              <w:rPr>
                <w:rFonts w:asciiTheme="majorHAnsi" w:hAnsiTheme="majorHAnsi" w:cstheme="majorHAnsi"/>
                <w:sz w:val="18"/>
                <w:szCs w:val="18"/>
                <w:lang w:val="en-US"/>
              </w:rPr>
            </w:pPr>
            <w:r w:rsidRPr="00E50EDC">
              <w:rPr>
                <w:rFonts w:asciiTheme="majorHAnsi" w:hAnsiTheme="majorHAnsi" w:cstheme="majorHAnsi"/>
                <w:sz w:val="18"/>
                <w:szCs w:val="18"/>
                <w:lang w:val="en-US"/>
              </w:rPr>
              <w:t>§ 3</w:t>
            </w:r>
          </w:p>
          <w:p w14:paraId="21D6338D" w14:textId="65AD12AC" w:rsidR="0013430B" w:rsidRPr="00E50EDC" w:rsidRDefault="00AB214D" w:rsidP="0013430B">
            <w:pPr>
              <w:jc w:val="center"/>
              <w:rPr>
                <w:rFonts w:asciiTheme="majorHAnsi" w:hAnsiTheme="majorHAnsi" w:cstheme="majorHAnsi"/>
                <w:sz w:val="18"/>
                <w:szCs w:val="18"/>
                <w:lang w:val="en-US"/>
              </w:rPr>
            </w:pPr>
            <w:r w:rsidRPr="00E50EDC">
              <w:rPr>
                <w:rFonts w:asciiTheme="majorHAnsi" w:hAnsiTheme="majorHAnsi" w:cstheme="majorHAnsi"/>
                <w:sz w:val="18"/>
                <w:szCs w:val="18"/>
                <w:u w:val="single"/>
                <w:lang w:val="en-US"/>
              </w:rPr>
              <w:t>General provisions</w:t>
            </w:r>
          </w:p>
          <w:p w14:paraId="318461D8" w14:textId="54D40C88" w:rsidR="00AB214D" w:rsidRPr="00C1607D" w:rsidRDefault="00AB214D" w:rsidP="00C1607D">
            <w:pPr>
              <w:pStyle w:val="Akapitzlist"/>
              <w:numPr>
                <w:ilvl w:val="0"/>
                <w:numId w:val="32"/>
              </w:numPr>
              <w:ind w:left="32" w:firstLine="0"/>
              <w:jc w:val="both"/>
              <w:rPr>
                <w:rFonts w:asciiTheme="majorHAnsi" w:hAnsiTheme="majorHAnsi" w:cstheme="majorHAnsi"/>
                <w:sz w:val="18"/>
                <w:szCs w:val="18"/>
                <w:lang w:val="en-US"/>
              </w:rPr>
            </w:pPr>
            <w:r w:rsidRPr="00E50EDC">
              <w:rPr>
                <w:rFonts w:asciiTheme="majorHAnsi" w:hAnsiTheme="majorHAnsi" w:cstheme="majorHAnsi"/>
                <w:i/>
                <w:sz w:val="18"/>
                <w:szCs w:val="18"/>
                <w:lang w:val="en-US"/>
              </w:rPr>
              <w:t xml:space="preserve">Production conformity assessment </w:t>
            </w:r>
            <w:r w:rsidRPr="00E50EDC">
              <w:rPr>
                <w:rFonts w:asciiTheme="majorHAnsi" w:hAnsiTheme="majorHAnsi" w:cstheme="majorHAnsi"/>
                <w:sz w:val="18"/>
                <w:szCs w:val="18"/>
                <w:lang w:val="en-US"/>
              </w:rPr>
              <w:t>begins after DQS Poland receives application/work order</w:t>
            </w:r>
            <w:r w:rsidRPr="00C1607D">
              <w:rPr>
                <w:rFonts w:asciiTheme="majorHAnsi" w:hAnsiTheme="majorHAnsi" w:cstheme="majorHAnsi"/>
                <w:sz w:val="18"/>
                <w:szCs w:val="18"/>
                <w:lang w:val="en-US"/>
              </w:rPr>
              <w:t xml:space="preserve"> for registration, inspection, conformity assessment and supervision in the field of running business activity _form no. 2007P_F 12 with the agreement signed by the Producer. </w:t>
            </w:r>
          </w:p>
          <w:p w14:paraId="3EAA6918" w14:textId="26EA6052" w:rsidR="0013430B" w:rsidRPr="00BD4D2D" w:rsidRDefault="00C1607D" w:rsidP="00BD4D2D">
            <w:pPr>
              <w:pStyle w:val="Akapitzlist"/>
              <w:numPr>
                <w:ilvl w:val="0"/>
                <w:numId w:val="32"/>
              </w:numPr>
              <w:ind w:left="32" w:firstLine="0"/>
              <w:jc w:val="both"/>
              <w:rPr>
                <w:rFonts w:asciiTheme="majorHAnsi" w:hAnsiTheme="majorHAnsi" w:cstheme="majorHAnsi"/>
                <w:sz w:val="18"/>
                <w:szCs w:val="18"/>
                <w:lang w:val="en-US"/>
              </w:rPr>
            </w:pPr>
            <w:r w:rsidRPr="00BD4D2D">
              <w:rPr>
                <w:rFonts w:asciiTheme="majorHAnsi" w:hAnsiTheme="majorHAnsi" w:cstheme="majorHAnsi"/>
                <w:sz w:val="18"/>
                <w:szCs w:val="18"/>
                <w:lang w:val="en-US"/>
              </w:rPr>
              <w:t xml:space="preserve">Production conformity assessment covered by this agreement will be conducted by </w:t>
            </w:r>
            <w:r w:rsidR="00147A9E" w:rsidRPr="00BD4D2D">
              <w:rPr>
                <w:rFonts w:asciiTheme="majorHAnsi" w:hAnsiTheme="majorHAnsi" w:cstheme="majorHAnsi"/>
                <w:sz w:val="18"/>
                <w:szCs w:val="18"/>
                <w:lang w:val="en-US"/>
              </w:rPr>
              <w:t xml:space="preserve">DQS Poland in compliance with competences owned by DQS Poland. </w:t>
            </w:r>
          </w:p>
          <w:p w14:paraId="2A8E9E74" w14:textId="5E065268" w:rsidR="0013430B" w:rsidRPr="00BD4D2D" w:rsidRDefault="00147A9E" w:rsidP="00BD4D2D">
            <w:pPr>
              <w:pStyle w:val="Akapitzlist"/>
              <w:numPr>
                <w:ilvl w:val="0"/>
                <w:numId w:val="32"/>
              </w:numPr>
              <w:ind w:left="0" w:firstLine="0"/>
              <w:jc w:val="both"/>
              <w:rPr>
                <w:rFonts w:asciiTheme="majorHAnsi" w:hAnsiTheme="majorHAnsi" w:cstheme="majorHAnsi"/>
                <w:sz w:val="18"/>
                <w:szCs w:val="18"/>
                <w:lang w:val="en-US"/>
              </w:rPr>
            </w:pPr>
            <w:r w:rsidRPr="00BD4D2D">
              <w:rPr>
                <w:rFonts w:asciiTheme="majorHAnsi" w:hAnsiTheme="majorHAnsi" w:cstheme="majorHAnsi"/>
                <w:i/>
                <w:sz w:val="18"/>
                <w:szCs w:val="18"/>
                <w:lang w:val="en-US"/>
              </w:rPr>
              <w:t xml:space="preserve">Conformity assessment </w:t>
            </w:r>
            <w:r w:rsidRPr="00BD4D2D">
              <w:rPr>
                <w:rFonts w:asciiTheme="majorHAnsi" w:hAnsiTheme="majorHAnsi" w:cstheme="majorHAnsi"/>
                <w:sz w:val="18"/>
                <w:szCs w:val="18"/>
                <w:lang w:val="en-US"/>
              </w:rPr>
              <w:t xml:space="preserve">for organic production requirements  conducted by a certification body is carried out in compliance with the applicable internal procedure and taking into account all activities </w:t>
            </w:r>
            <w:r w:rsidR="00BD4D2D" w:rsidRPr="00BD4D2D">
              <w:rPr>
                <w:rFonts w:asciiTheme="majorHAnsi" w:hAnsiTheme="majorHAnsi" w:cstheme="majorHAnsi"/>
                <w:sz w:val="18"/>
                <w:szCs w:val="18"/>
                <w:lang w:val="en-US"/>
              </w:rPr>
              <w:t xml:space="preserve">that are described in relevant legal and normative documents hereinafter referred </w:t>
            </w:r>
            <w:r w:rsidR="00BD4D2D">
              <w:rPr>
                <w:rFonts w:asciiTheme="majorHAnsi" w:hAnsiTheme="majorHAnsi" w:cstheme="majorHAnsi"/>
                <w:sz w:val="18"/>
                <w:szCs w:val="18"/>
                <w:lang w:val="en-US"/>
              </w:rPr>
              <w:t xml:space="preserve">to as “reference documents”. </w:t>
            </w:r>
          </w:p>
          <w:p w14:paraId="3C618EB9" w14:textId="09FCB738" w:rsidR="0013430B" w:rsidRPr="00945691" w:rsidRDefault="00BE6A34" w:rsidP="00BD4D2D">
            <w:pPr>
              <w:pStyle w:val="Akapitzlist"/>
              <w:numPr>
                <w:ilvl w:val="0"/>
                <w:numId w:val="32"/>
              </w:numPr>
              <w:tabs>
                <w:tab w:val="left" w:pos="142"/>
              </w:tabs>
              <w:ind w:left="0" w:firstLine="0"/>
              <w:jc w:val="both"/>
              <w:rPr>
                <w:rFonts w:asciiTheme="majorHAnsi" w:hAnsiTheme="majorHAnsi" w:cstheme="majorHAnsi"/>
                <w:sz w:val="18"/>
                <w:szCs w:val="18"/>
                <w:lang w:val="en-US"/>
              </w:rPr>
            </w:pPr>
            <w:r w:rsidRPr="00BE6A34">
              <w:rPr>
                <w:rFonts w:asciiTheme="majorHAnsi" w:hAnsiTheme="majorHAnsi" w:cstheme="majorHAnsi"/>
                <w:sz w:val="18"/>
                <w:szCs w:val="18"/>
                <w:lang w:val="en-US"/>
              </w:rPr>
              <w:t>Requirements for reference documents are included in procedures, programs, instructions</w:t>
            </w:r>
            <w:r>
              <w:rPr>
                <w:rFonts w:asciiTheme="majorHAnsi" w:hAnsiTheme="majorHAnsi" w:cstheme="majorHAnsi"/>
                <w:sz w:val="18"/>
                <w:szCs w:val="18"/>
                <w:lang w:val="en-US"/>
              </w:rPr>
              <w:t xml:space="preserve"> and forms of DQS Poland. </w:t>
            </w:r>
            <w:r w:rsidRPr="00D117E5">
              <w:rPr>
                <w:rFonts w:asciiTheme="majorHAnsi" w:hAnsiTheme="majorHAnsi" w:cstheme="majorHAnsi"/>
                <w:sz w:val="18"/>
                <w:szCs w:val="18"/>
                <w:lang w:val="en-US"/>
              </w:rPr>
              <w:t xml:space="preserve">These </w:t>
            </w:r>
            <w:r w:rsidR="00D117E5" w:rsidRPr="00D117E5">
              <w:rPr>
                <w:rFonts w:asciiTheme="majorHAnsi" w:hAnsiTheme="majorHAnsi" w:cstheme="majorHAnsi"/>
                <w:sz w:val="18"/>
                <w:szCs w:val="18"/>
                <w:lang w:val="en-US"/>
              </w:rPr>
              <w:t>documents</w:t>
            </w:r>
            <w:r w:rsidRPr="00D117E5">
              <w:rPr>
                <w:rFonts w:asciiTheme="majorHAnsi" w:hAnsiTheme="majorHAnsi" w:cstheme="majorHAnsi"/>
                <w:sz w:val="18"/>
                <w:szCs w:val="18"/>
                <w:lang w:val="en-US"/>
              </w:rPr>
              <w:t xml:space="preserve"> are assessed by </w:t>
            </w:r>
            <w:r w:rsidR="00A03B8B">
              <w:rPr>
                <w:rFonts w:asciiTheme="majorHAnsi" w:hAnsiTheme="majorHAnsi" w:cstheme="majorHAnsi"/>
                <w:sz w:val="18"/>
                <w:szCs w:val="18"/>
                <w:lang w:val="en-US"/>
              </w:rPr>
              <w:t xml:space="preserve">an </w:t>
            </w:r>
            <w:r w:rsidR="00D117E5" w:rsidRPr="00D117E5">
              <w:rPr>
                <w:rFonts w:asciiTheme="majorHAnsi" w:hAnsiTheme="majorHAnsi" w:cstheme="majorHAnsi"/>
                <w:sz w:val="18"/>
                <w:szCs w:val="18"/>
                <w:lang w:val="en-US"/>
              </w:rPr>
              <w:t xml:space="preserve">accreditation body. </w:t>
            </w:r>
            <w:r w:rsidR="00A03B8B">
              <w:rPr>
                <w:rFonts w:asciiTheme="majorHAnsi" w:hAnsiTheme="majorHAnsi" w:cstheme="majorHAnsi"/>
                <w:sz w:val="18"/>
                <w:szCs w:val="18"/>
                <w:lang w:val="en-US"/>
              </w:rPr>
              <w:t>The c</w:t>
            </w:r>
            <w:r w:rsidR="00D117E5" w:rsidRPr="00D117E5">
              <w:rPr>
                <w:rFonts w:asciiTheme="majorHAnsi" w:hAnsiTheme="majorHAnsi" w:cstheme="majorHAnsi"/>
                <w:sz w:val="18"/>
                <w:szCs w:val="18"/>
                <w:lang w:val="en-US"/>
              </w:rPr>
              <w:t>ertification program is available on the website of DQ</w:t>
            </w:r>
            <w:r w:rsidR="00D117E5">
              <w:rPr>
                <w:rFonts w:asciiTheme="majorHAnsi" w:hAnsiTheme="majorHAnsi" w:cstheme="majorHAnsi"/>
                <w:sz w:val="18"/>
                <w:szCs w:val="18"/>
                <w:lang w:val="en-US"/>
              </w:rPr>
              <w:t xml:space="preserve">S Poland. </w:t>
            </w:r>
          </w:p>
          <w:p w14:paraId="05AD2D19" w14:textId="04464A94" w:rsidR="0013430B" w:rsidRPr="00495F5C" w:rsidRDefault="00495F5C" w:rsidP="00BD4D2D">
            <w:pPr>
              <w:pStyle w:val="Akapitzlist"/>
              <w:numPr>
                <w:ilvl w:val="0"/>
                <w:numId w:val="32"/>
              </w:numPr>
              <w:tabs>
                <w:tab w:val="left" w:pos="142"/>
              </w:tabs>
              <w:ind w:left="0" w:firstLine="0"/>
              <w:jc w:val="both"/>
              <w:rPr>
                <w:rFonts w:asciiTheme="majorHAnsi" w:hAnsiTheme="majorHAnsi" w:cstheme="majorHAnsi"/>
                <w:sz w:val="18"/>
                <w:szCs w:val="18"/>
                <w:lang w:val="en-US"/>
              </w:rPr>
            </w:pPr>
            <w:r w:rsidRPr="004C30BF">
              <w:rPr>
                <w:rFonts w:asciiTheme="majorHAnsi" w:hAnsiTheme="majorHAnsi" w:cstheme="majorHAnsi"/>
                <w:b/>
                <w:bCs/>
                <w:sz w:val="18"/>
                <w:szCs w:val="18"/>
                <w:lang w:val="en-US"/>
              </w:rPr>
              <w:t>Producer</w:t>
            </w:r>
            <w:r w:rsidR="004C30BF">
              <w:rPr>
                <w:rFonts w:asciiTheme="majorHAnsi" w:hAnsiTheme="majorHAnsi" w:cstheme="majorHAnsi"/>
                <w:sz w:val="18"/>
                <w:szCs w:val="18"/>
                <w:lang w:val="en-US"/>
              </w:rPr>
              <w:t>’s</w:t>
            </w:r>
            <w:r w:rsidRPr="00495F5C">
              <w:rPr>
                <w:rFonts w:asciiTheme="majorHAnsi" w:hAnsiTheme="majorHAnsi" w:cstheme="majorHAnsi"/>
                <w:sz w:val="18"/>
                <w:szCs w:val="18"/>
                <w:lang w:val="en-US"/>
              </w:rPr>
              <w:t xml:space="preserve"> Registration of a Producer intending to operate in organic farming takes place after submitting the application and confirming its completeness.</w:t>
            </w:r>
            <w:r>
              <w:rPr>
                <w:rFonts w:asciiTheme="majorHAnsi" w:hAnsiTheme="majorHAnsi" w:cstheme="majorHAnsi"/>
                <w:sz w:val="18"/>
                <w:szCs w:val="18"/>
                <w:lang w:val="en-US"/>
              </w:rPr>
              <w:t xml:space="preserve"> </w:t>
            </w:r>
            <w:r w:rsidRPr="004C30BF">
              <w:rPr>
                <w:rFonts w:asciiTheme="majorHAnsi" w:hAnsiTheme="majorHAnsi" w:cstheme="majorHAnsi"/>
                <w:b/>
                <w:bCs/>
                <w:sz w:val="18"/>
                <w:szCs w:val="18"/>
                <w:lang w:val="en-US"/>
              </w:rPr>
              <w:t xml:space="preserve">The </w:t>
            </w:r>
            <w:r w:rsidR="004C30BF">
              <w:rPr>
                <w:rFonts w:asciiTheme="majorHAnsi" w:hAnsiTheme="majorHAnsi" w:cstheme="majorHAnsi"/>
                <w:b/>
                <w:bCs/>
                <w:sz w:val="18"/>
                <w:szCs w:val="18"/>
                <w:lang w:val="en-US"/>
              </w:rPr>
              <w:t>P</w:t>
            </w:r>
            <w:r w:rsidRPr="004C30BF">
              <w:rPr>
                <w:rFonts w:asciiTheme="majorHAnsi" w:hAnsiTheme="majorHAnsi" w:cstheme="majorHAnsi"/>
                <w:b/>
                <w:bCs/>
                <w:sz w:val="18"/>
                <w:szCs w:val="18"/>
                <w:lang w:val="en-US"/>
              </w:rPr>
              <w:t>roducer</w:t>
            </w:r>
            <w:r w:rsidRPr="00495F5C">
              <w:rPr>
                <w:rFonts w:asciiTheme="majorHAnsi" w:hAnsiTheme="majorHAnsi" w:cstheme="majorHAnsi"/>
                <w:sz w:val="18"/>
                <w:szCs w:val="18"/>
                <w:lang w:val="en-US"/>
              </w:rPr>
              <w:t xml:space="preserve"> is assigned a number in the system within 21 days and a confirmation attestation is issued confirming that </w:t>
            </w:r>
            <w:r w:rsidRPr="004C30BF">
              <w:rPr>
                <w:rFonts w:asciiTheme="majorHAnsi" w:hAnsiTheme="majorHAnsi" w:cstheme="majorHAnsi"/>
                <w:b/>
                <w:bCs/>
                <w:sz w:val="18"/>
                <w:szCs w:val="18"/>
                <w:lang w:val="en-US"/>
              </w:rPr>
              <w:t xml:space="preserve">the </w:t>
            </w:r>
            <w:r w:rsidR="004C30BF">
              <w:rPr>
                <w:rFonts w:asciiTheme="majorHAnsi" w:hAnsiTheme="majorHAnsi" w:cstheme="majorHAnsi"/>
                <w:b/>
                <w:bCs/>
                <w:sz w:val="18"/>
                <w:szCs w:val="18"/>
                <w:lang w:val="en-US"/>
              </w:rPr>
              <w:t>P</w:t>
            </w:r>
            <w:r w:rsidRPr="004C30BF">
              <w:rPr>
                <w:rFonts w:asciiTheme="majorHAnsi" w:hAnsiTheme="majorHAnsi" w:cstheme="majorHAnsi"/>
                <w:b/>
                <w:bCs/>
                <w:sz w:val="18"/>
                <w:szCs w:val="18"/>
                <w:lang w:val="en-US"/>
              </w:rPr>
              <w:t>roducer</w:t>
            </w:r>
            <w:r w:rsidRPr="00495F5C">
              <w:rPr>
                <w:rFonts w:asciiTheme="majorHAnsi" w:hAnsiTheme="majorHAnsi" w:cstheme="majorHAnsi"/>
                <w:sz w:val="18"/>
                <w:szCs w:val="18"/>
                <w:lang w:val="en-US"/>
              </w:rPr>
              <w:t xml:space="preserve"> is covered by the inspection schedule</w:t>
            </w:r>
            <w:r>
              <w:rPr>
                <w:rFonts w:asciiTheme="majorHAnsi" w:hAnsiTheme="majorHAnsi" w:cstheme="majorHAnsi"/>
                <w:sz w:val="18"/>
                <w:szCs w:val="18"/>
                <w:lang w:val="en-US"/>
              </w:rPr>
              <w:t>.</w:t>
            </w:r>
          </w:p>
          <w:p w14:paraId="3171AC8A" w14:textId="691B69B6" w:rsidR="00495F5C" w:rsidRPr="003E2CD9" w:rsidRDefault="003E2CD9" w:rsidP="005D5229">
            <w:pPr>
              <w:pStyle w:val="Akapitzlist"/>
              <w:numPr>
                <w:ilvl w:val="0"/>
                <w:numId w:val="32"/>
              </w:numPr>
              <w:tabs>
                <w:tab w:val="left" w:pos="142"/>
                <w:tab w:val="left" w:pos="457"/>
              </w:tabs>
              <w:ind w:left="0" w:firstLine="0"/>
              <w:jc w:val="both"/>
              <w:rPr>
                <w:rFonts w:asciiTheme="majorHAnsi" w:hAnsiTheme="majorHAnsi" w:cstheme="majorHAnsi"/>
                <w:sz w:val="18"/>
                <w:szCs w:val="18"/>
                <w:lang w:val="en-US"/>
              </w:rPr>
            </w:pPr>
            <w:r w:rsidRPr="003E2CD9">
              <w:rPr>
                <w:rFonts w:asciiTheme="majorHAnsi" w:hAnsiTheme="majorHAnsi" w:cstheme="majorHAnsi"/>
                <w:sz w:val="18"/>
                <w:szCs w:val="18"/>
                <w:lang w:val="en-US"/>
              </w:rPr>
              <w:t xml:space="preserve"> </w:t>
            </w:r>
            <w:r w:rsidRPr="004C30BF">
              <w:rPr>
                <w:rFonts w:asciiTheme="majorHAnsi" w:hAnsiTheme="majorHAnsi" w:cstheme="majorHAnsi"/>
                <w:b/>
                <w:bCs/>
                <w:sz w:val="18"/>
                <w:szCs w:val="18"/>
                <w:lang w:val="en-US"/>
              </w:rPr>
              <w:t>The Producer</w:t>
            </w:r>
            <w:r w:rsidRPr="003E2CD9">
              <w:rPr>
                <w:rFonts w:asciiTheme="majorHAnsi" w:hAnsiTheme="majorHAnsi" w:cstheme="majorHAnsi"/>
                <w:sz w:val="18"/>
                <w:szCs w:val="18"/>
                <w:lang w:val="en-US"/>
              </w:rPr>
              <w:t xml:space="preserve"> is obliged to ensure constant, effective contact with DQS Polska in order to maintain the continuity of the supervision and to immediately report any changes to the data provided in the application on the applicable forms, in particular changes to the address of residence or registered office.</w:t>
            </w:r>
            <w:r>
              <w:rPr>
                <w:rFonts w:asciiTheme="majorHAnsi" w:hAnsiTheme="majorHAnsi" w:cstheme="majorHAnsi"/>
                <w:sz w:val="18"/>
                <w:szCs w:val="18"/>
                <w:lang w:val="en-US"/>
              </w:rPr>
              <w:t xml:space="preserve"> </w:t>
            </w:r>
            <w:r w:rsidRPr="003E2CD9">
              <w:rPr>
                <w:rFonts w:asciiTheme="majorHAnsi" w:hAnsiTheme="majorHAnsi" w:cstheme="majorHAnsi"/>
                <w:sz w:val="18"/>
                <w:szCs w:val="18"/>
                <w:lang w:val="en-US"/>
              </w:rPr>
              <w:t xml:space="preserve">Correspondence sent by registered mail to the address indicated by </w:t>
            </w:r>
            <w:r w:rsidRPr="004C30BF">
              <w:rPr>
                <w:rFonts w:asciiTheme="majorHAnsi" w:hAnsiTheme="majorHAnsi" w:cstheme="majorHAnsi"/>
                <w:b/>
                <w:bCs/>
                <w:sz w:val="18"/>
                <w:szCs w:val="18"/>
                <w:lang w:val="en-US"/>
              </w:rPr>
              <w:t>the Producer</w:t>
            </w:r>
            <w:r w:rsidRPr="003E2CD9">
              <w:rPr>
                <w:rFonts w:asciiTheme="majorHAnsi" w:hAnsiTheme="majorHAnsi" w:cstheme="majorHAnsi"/>
                <w:sz w:val="18"/>
                <w:szCs w:val="18"/>
                <w:lang w:val="en-US"/>
              </w:rPr>
              <w:t xml:space="preserve"> in the form and not collected by </w:t>
            </w:r>
            <w:r w:rsidRPr="004C30BF">
              <w:rPr>
                <w:rFonts w:asciiTheme="majorHAnsi" w:hAnsiTheme="majorHAnsi" w:cstheme="majorHAnsi"/>
                <w:b/>
                <w:bCs/>
                <w:sz w:val="18"/>
                <w:szCs w:val="18"/>
                <w:lang w:val="en-US"/>
              </w:rPr>
              <w:t>the Producer</w:t>
            </w:r>
            <w:r w:rsidRPr="003E2CD9">
              <w:rPr>
                <w:rFonts w:asciiTheme="majorHAnsi" w:hAnsiTheme="majorHAnsi" w:cstheme="majorHAnsi"/>
                <w:sz w:val="18"/>
                <w:szCs w:val="18"/>
                <w:lang w:val="en-US"/>
              </w:rPr>
              <w:t xml:space="preserve"> is </w:t>
            </w:r>
            <w:r>
              <w:rPr>
                <w:rFonts w:asciiTheme="majorHAnsi" w:hAnsiTheme="majorHAnsi" w:cstheme="majorHAnsi"/>
                <w:sz w:val="18"/>
                <w:szCs w:val="18"/>
                <w:lang w:val="en-US"/>
              </w:rPr>
              <w:t xml:space="preserve">considered </w:t>
            </w:r>
            <w:r w:rsidRPr="003E2CD9">
              <w:rPr>
                <w:rFonts w:asciiTheme="majorHAnsi" w:hAnsiTheme="majorHAnsi" w:cstheme="majorHAnsi"/>
                <w:sz w:val="18"/>
                <w:szCs w:val="18"/>
                <w:lang w:val="en-US"/>
              </w:rPr>
              <w:t xml:space="preserve">to be effectively delivered and </w:t>
            </w:r>
            <w:r>
              <w:rPr>
                <w:rFonts w:asciiTheme="majorHAnsi" w:hAnsiTheme="majorHAnsi" w:cstheme="majorHAnsi"/>
                <w:sz w:val="18"/>
                <w:szCs w:val="18"/>
                <w:lang w:val="en-US"/>
              </w:rPr>
              <w:t>having</w:t>
            </w:r>
            <w:r w:rsidRPr="003E2CD9">
              <w:rPr>
                <w:rFonts w:asciiTheme="majorHAnsi" w:hAnsiTheme="majorHAnsi" w:cstheme="majorHAnsi"/>
                <w:sz w:val="18"/>
                <w:szCs w:val="18"/>
                <w:lang w:val="en-US"/>
              </w:rPr>
              <w:t xml:space="preserve"> legal effects.</w:t>
            </w:r>
          </w:p>
          <w:p w14:paraId="40E5F964" w14:textId="42224935" w:rsidR="0013430B" w:rsidRPr="00CF3F0E" w:rsidRDefault="0013430B" w:rsidP="00BD4D2D">
            <w:pPr>
              <w:pStyle w:val="Akapitzlist"/>
              <w:numPr>
                <w:ilvl w:val="0"/>
                <w:numId w:val="32"/>
              </w:numPr>
              <w:tabs>
                <w:tab w:val="left" w:pos="142"/>
              </w:tabs>
              <w:ind w:left="0" w:firstLine="0"/>
              <w:jc w:val="both"/>
              <w:rPr>
                <w:rFonts w:asciiTheme="majorHAnsi" w:hAnsiTheme="majorHAnsi" w:cstheme="majorHAnsi"/>
                <w:sz w:val="18"/>
                <w:szCs w:val="18"/>
                <w:lang w:val="en-US"/>
              </w:rPr>
            </w:pPr>
            <w:r w:rsidRPr="003E2CD9">
              <w:rPr>
                <w:rFonts w:asciiTheme="majorHAnsi" w:hAnsiTheme="majorHAnsi" w:cstheme="majorHAnsi"/>
                <w:sz w:val="18"/>
                <w:szCs w:val="18"/>
                <w:lang w:val="en-US"/>
              </w:rPr>
              <w:t xml:space="preserve">  </w:t>
            </w:r>
            <w:r w:rsidR="003E2CD9" w:rsidRPr="004C30BF">
              <w:rPr>
                <w:rFonts w:asciiTheme="majorHAnsi" w:hAnsiTheme="majorHAnsi" w:cstheme="majorHAnsi"/>
                <w:b/>
                <w:bCs/>
                <w:sz w:val="18"/>
                <w:szCs w:val="18"/>
                <w:lang w:val="en-US"/>
              </w:rPr>
              <w:t>The Producer's</w:t>
            </w:r>
            <w:r w:rsidR="003E2CD9" w:rsidRPr="003E2CD9">
              <w:rPr>
                <w:rFonts w:asciiTheme="majorHAnsi" w:hAnsiTheme="majorHAnsi" w:cstheme="majorHAnsi"/>
                <w:sz w:val="18"/>
                <w:szCs w:val="18"/>
                <w:lang w:val="en-US"/>
              </w:rPr>
              <w:t xml:space="preserve"> failure to comply with the obligations set out in the </w:t>
            </w:r>
            <w:r w:rsidR="003E2CD9">
              <w:rPr>
                <w:rFonts w:asciiTheme="majorHAnsi" w:hAnsiTheme="majorHAnsi" w:cstheme="majorHAnsi"/>
                <w:sz w:val="18"/>
                <w:szCs w:val="18"/>
                <w:lang w:val="en-US"/>
              </w:rPr>
              <w:t>agreement</w:t>
            </w:r>
            <w:r w:rsidR="003E2CD9" w:rsidRPr="003E2CD9">
              <w:rPr>
                <w:rFonts w:asciiTheme="majorHAnsi" w:hAnsiTheme="majorHAnsi" w:cstheme="majorHAnsi"/>
                <w:sz w:val="18"/>
                <w:szCs w:val="18"/>
                <w:lang w:val="en-US"/>
              </w:rPr>
              <w:t xml:space="preserve"> may be the reason for its termination by the certification </w:t>
            </w:r>
            <w:r w:rsidR="003E2CD9" w:rsidRPr="00CF3F0E">
              <w:rPr>
                <w:rFonts w:asciiTheme="majorHAnsi" w:hAnsiTheme="majorHAnsi" w:cstheme="majorHAnsi"/>
                <w:sz w:val="18"/>
                <w:szCs w:val="18"/>
                <w:lang w:val="en-US"/>
              </w:rPr>
              <w:t>body.</w:t>
            </w:r>
          </w:p>
          <w:p w14:paraId="519D53C8" w14:textId="4701C202" w:rsidR="0013430B" w:rsidRPr="00CF3F0E" w:rsidRDefault="0013430B" w:rsidP="00BD4D2D">
            <w:pPr>
              <w:pStyle w:val="Akapitzlist"/>
              <w:numPr>
                <w:ilvl w:val="0"/>
                <w:numId w:val="32"/>
              </w:numPr>
              <w:tabs>
                <w:tab w:val="left" w:pos="142"/>
              </w:tabs>
              <w:ind w:left="0" w:firstLine="0"/>
              <w:jc w:val="both"/>
              <w:rPr>
                <w:rFonts w:asciiTheme="majorHAnsi" w:hAnsiTheme="majorHAnsi" w:cstheme="majorHAnsi"/>
                <w:sz w:val="18"/>
                <w:szCs w:val="18"/>
                <w:lang w:val="en-US"/>
              </w:rPr>
            </w:pPr>
            <w:r w:rsidRPr="00CF3F0E">
              <w:rPr>
                <w:rFonts w:asciiTheme="majorHAnsi" w:hAnsiTheme="majorHAnsi" w:cstheme="majorHAnsi"/>
                <w:sz w:val="18"/>
                <w:szCs w:val="18"/>
                <w:lang w:val="en-US"/>
              </w:rPr>
              <w:t xml:space="preserve">  </w:t>
            </w:r>
            <w:r w:rsidR="003E2CD9" w:rsidRPr="004C30BF">
              <w:rPr>
                <w:rFonts w:asciiTheme="majorHAnsi" w:hAnsiTheme="majorHAnsi" w:cstheme="majorHAnsi"/>
                <w:b/>
                <w:bCs/>
                <w:sz w:val="18"/>
                <w:szCs w:val="18"/>
                <w:lang w:val="en-US"/>
              </w:rPr>
              <w:t>The producer</w:t>
            </w:r>
            <w:r w:rsidR="003E2CD9" w:rsidRPr="00CF3F0E">
              <w:rPr>
                <w:rFonts w:asciiTheme="majorHAnsi" w:hAnsiTheme="majorHAnsi" w:cstheme="majorHAnsi"/>
                <w:sz w:val="18"/>
                <w:szCs w:val="18"/>
                <w:lang w:val="en-US"/>
              </w:rPr>
              <w:t xml:space="preserve"> undertakes to enable representatives of DQS Poland and the staff of organizations supervising the work of DQS Pol</w:t>
            </w:r>
            <w:r w:rsidR="00CF3F0E" w:rsidRPr="00CF3F0E">
              <w:rPr>
                <w:rFonts w:asciiTheme="majorHAnsi" w:hAnsiTheme="majorHAnsi" w:cstheme="majorHAnsi"/>
                <w:sz w:val="18"/>
                <w:szCs w:val="18"/>
                <w:lang w:val="en-US"/>
              </w:rPr>
              <w:t>and</w:t>
            </w:r>
            <w:r w:rsidR="003E2CD9" w:rsidRPr="00CF3F0E">
              <w:rPr>
                <w:rFonts w:asciiTheme="majorHAnsi" w:hAnsiTheme="majorHAnsi" w:cstheme="majorHAnsi"/>
                <w:sz w:val="18"/>
                <w:szCs w:val="18"/>
                <w:lang w:val="en-US"/>
              </w:rPr>
              <w:t>, access to all parts of the production unit and all facilities</w:t>
            </w:r>
            <w:r w:rsidR="00CF3F0E" w:rsidRPr="00CF3F0E">
              <w:rPr>
                <w:rFonts w:asciiTheme="majorHAnsi" w:hAnsiTheme="majorHAnsi" w:cstheme="majorHAnsi"/>
                <w:sz w:val="18"/>
                <w:szCs w:val="18"/>
                <w:lang w:val="en-US"/>
              </w:rPr>
              <w:t xml:space="preserve">. The producer also undertakes to enable mentioned people to accounting documentation and relevant source documents as well as to non-organic production, as well as to provide information and share documentation related to organic production in order to verify that </w:t>
            </w:r>
            <w:r w:rsidR="00CF3F0E" w:rsidRPr="00A03B8B">
              <w:rPr>
                <w:rFonts w:asciiTheme="majorHAnsi" w:hAnsiTheme="majorHAnsi" w:cstheme="majorHAnsi"/>
                <w:b/>
                <w:bCs/>
                <w:sz w:val="18"/>
                <w:szCs w:val="18"/>
                <w:lang w:val="en-US"/>
              </w:rPr>
              <w:t>the Producer</w:t>
            </w:r>
            <w:r w:rsidR="00CF3F0E" w:rsidRPr="00CF3F0E">
              <w:rPr>
                <w:rFonts w:asciiTheme="majorHAnsi" w:hAnsiTheme="majorHAnsi" w:cstheme="majorHAnsi"/>
                <w:sz w:val="18"/>
                <w:szCs w:val="18"/>
                <w:lang w:val="en-US"/>
              </w:rPr>
              <w:t xml:space="preserve"> meets certain requirements for organic farming.</w:t>
            </w:r>
          </w:p>
          <w:p w14:paraId="0089E211" w14:textId="66911046" w:rsidR="0013430B" w:rsidRDefault="0013430B" w:rsidP="00BD4D2D">
            <w:pPr>
              <w:pStyle w:val="Akapitzlist"/>
              <w:numPr>
                <w:ilvl w:val="0"/>
                <w:numId w:val="32"/>
              </w:numPr>
              <w:tabs>
                <w:tab w:val="left" w:pos="142"/>
              </w:tabs>
              <w:ind w:left="0" w:firstLine="0"/>
              <w:jc w:val="both"/>
              <w:rPr>
                <w:rFonts w:asciiTheme="majorHAnsi" w:hAnsiTheme="majorHAnsi" w:cstheme="majorHAnsi"/>
                <w:bCs/>
                <w:sz w:val="18"/>
                <w:szCs w:val="18"/>
                <w:lang w:val="en-US"/>
              </w:rPr>
            </w:pPr>
            <w:r w:rsidRPr="00F94BA3">
              <w:rPr>
                <w:rFonts w:asciiTheme="majorHAnsi" w:hAnsiTheme="majorHAnsi" w:cstheme="majorHAnsi"/>
                <w:b/>
                <w:sz w:val="18"/>
                <w:szCs w:val="18"/>
                <w:lang w:val="en-US"/>
              </w:rPr>
              <w:t xml:space="preserve">  </w:t>
            </w:r>
            <w:r w:rsidR="00F94BA3" w:rsidRPr="00A03B8B">
              <w:rPr>
                <w:rFonts w:asciiTheme="majorHAnsi" w:hAnsiTheme="majorHAnsi" w:cstheme="majorHAnsi"/>
                <w:b/>
                <w:sz w:val="18"/>
                <w:szCs w:val="18"/>
                <w:lang w:val="en-US"/>
              </w:rPr>
              <w:t xml:space="preserve">The </w:t>
            </w:r>
            <w:r w:rsidR="005D5229" w:rsidRPr="00A03B8B">
              <w:rPr>
                <w:rFonts w:asciiTheme="majorHAnsi" w:hAnsiTheme="majorHAnsi" w:cstheme="majorHAnsi"/>
                <w:b/>
                <w:sz w:val="18"/>
                <w:szCs w:val="18"/>
                <w:lang w:val="en-US"/>
              </w:rPr>
              <w:t>P</w:t>
            </w:r>
            <w:r w:rsidR="00F94BA3" w:rsidRPr="00A03B8B">
              <w:rPr>
                <w:rFonts w:asciiTheme="majorHAnsi" w:hAnsiTheme="majorHAnsi" w:cstheme="majorHAnsi"/>
                <w:b/>
                <w:sz w:val="18"/>
                <w:szCs w:val="18"/>
                <w:lang w:val="en-US"/>
              </w:rPr>
              <w:t>roducer</w:t>
            </w:r>
            <w:r w:rsidR="00F94BA3" w:rsidRPr="005D5229">
              <w:rPr>
                <w:rFonts w:asciiTheme="majorHAnsi" w:hAnsiTheme="majorHAnsi" w:cstheme="majorHAnsi"/>
                <w:bCs/>
                <w:sz w:val="18"/>
                <w:szCs w:val="18"/>
                <w:lang w:val="en-US"/>
              </w:rPr>
              <w:t xml:space="preserve"> who receives a positive result of the production conformity assessment will </w:t>
            </w:r>
            <w:r w:rsidR="005D5229" w:rsidRPr="005D5229">
              <w:rPr>
                <w:rFonts w:asciiTheme="majorHAnsi" w:hAnsiTheme="majorHAnsi" w:cstheme="majorHAnsi"/>
                <w:bCs/>
                <w:sz w:val="18"/>
                <w:szCs w:val="18"/>
                <w:lang w:val="en-US"/>
              </w:rPr>
              <w:t xml:space="preserve">have a certificate of conformity for production using ecological methods </w:t>
            </w:r>
            <w:r w:rsidR="00F94BA3" w:rsidRPr="005D5229">
              <w:rPr>
                <w:rFonts w:asciiTheme="majorHAnsi" w:hAnsiTheme="majorHAnsi" w:cstheme="majorHAnsi"/>
                <w:bCs/>
                <w:sz w:val="18"/>
                <w:szCs w:val="18"/>
                <w:lang w:val="en-US"/>
              </w:rPr>
              <w:t>issued by DQS Polska within 14 days from the end of the assessment</w:t>
            </w:r>
            <w:r w:rsidR="005D5229" w:rsidRPr="005D5229">
              <w:rPr>
                <w:rFonts w:asciiTheme="majorHAnsi" w:hAnsiTheme="majorHAnsi" w:cstheme="majorHAnsi"/>
                <w:bCs/>
                <w:sz w:val="18"/>
                <w:szCs w:val="18"/>
                <w:lang w:val="en-US"/>
              </w:rPr>
              <w:t>.</w:t>
            </w:r>
          </w:p>
          <w:p w14:paraId="662A3EA5" w14:textId="226F2735" w:rsidR="005D5229" w:rsidRPr="005D5229" w:rsidRDefault="005D5229" w:rsidP="005D5229">
            <w:pPr>
              <w:pStyle w:val="Akapitzlist"/>
              <w:numPr>
                <w:ilvl w:val="0"/>
                <w:numId w:val="32"/>
              </w:numPr>
              <w:ind w:left="32" w:firstLine="0"/>
              <w:rPr>
                <w:rFonts w:asciiTheme="majorHAnsi" w:hAnsiTheme="majorHAnsi" w:cstheme="majorHAnsi"/>
                <w:bCs/>
                <w:sz w:val="18"/>
                <w:szCs w:val="18"/>
                <w:lang w:val="en-US"/>
              </w:rPr>
            </w:pPr>
            <w:r w:rsidRPr="005D5229">
              <w:rPr>
                <w:rFonts w:asciiTheme="majorHAnsi" w:hAnsiTheme="majorHAnsi" w:cstheme="majorHAnsi"/>
                <w:bCs/>
                <w:sz w:val="18"/>
                <w:szCs w:val="18"/>
                <w:lang w:val="en-US"/>
              </w:rPr>
              <w:t>The period of the v</w:t>
            </w:r>
            <w:r>
              <w:rPr>
                <w:rFonts w:asciiTheme="majorHAnsi" w:hAnsiTheme="majorHAnsi" w:cstheme="majorHAnsi"/>
                <w:bCs/>
                <w:sz w:val="18"/>
                <w:szCs w:val="18"/>
                <w:lang w:val="en-US"/>
              </w:rPr>
              <w:t>alidity of the certificate is counted from its issue date and is equal to:</w:t>
            </w:r>
          </w:p>
          <w:p w14:paraId="44B252C2" w14:textId="391178FE" w:rsidR="0013430B" w:rsidRPr="005D5229" w:rsidRDefault="005D5229" w:rsidP="005D5229">
            <w:pPr>
              <w:tabs>
                <w:tab w:val="left" w:pos="142"/>
              </w:tabs>
              <w:ind w:left="32"/>
              <w:jc w:val="both"/>
              <w:rPr>
                <w:rFonts w:asciiTheme="majorHAnsi" w:hAnsiTheme="majorHAnsi" w:cstheme="majorHAnsi"/>
                <w:sz w:val="18"/>
                <w:szCs w:val="18"/>
                <w:lang w:val="en-US"/>
              </w:rPr>
            </w:pPr>
            <w:r w:rsidRPr="005D5229">
              <w:rPr>
                <w:rFonts w:asciiTheme="majorHAnsi" w:hAnsiTheme="majorHAnsi" w:cstheme="majorHAnsi"/>
                <w:sz w:val="18"/>
                <w:szCs w:val="18"/>
                <w:lang w:val="en-US"/>
              </w:rPr>
              <w:t>a)</w:t>
            </w:r>
            <w:r w:rsidR="0013430B" w:rsidRPr="005D5229">
              <w:rPr>
                <w:rFonts w:asciiTheme="majorHAnsi" w:hAnsiTheme="majorHAnsi" w:cstheme="majorHAnsi"/>
                <w:sz w:val="18"/>
                <w:szCs w:val="18"/>
                <w:lang w:val="en-US"/>
              </w:rPr>
              <w:t xml:space="preserve"> 12 </w:t>
            </w:r>
            <w:r w:rsidRPr="005D5229">
              <w:rPr>
                <w:rFonts w:asciiTheme="majorHAnsi" w:hAnsiTheme="majorHAnsi" w:cstheme="majorHAnsi"/>
                <w:sz w:val="18"/>
                <w:szCs w:val="18"/>
                <w:lang w:val="en-US"/>
              </w:rPr>
              <w:t>months for</w:t>
            </w:r>
            <w:r w:rsidR="0013430B" w:rsidRPr="005D5229">
              <w:rPr>
                <w:rFonts w:asciiTheme="majorHAnsi" w:hAnsiTheme="majorHAnsi" w:cstheme="majorHAnsi"/>
                <w:sz w:val="18"/>
                <w:szCs w:val="18"/>
                <w:lang w:val="en-US"/>
              </w:rPr>
              <w:t xml:space="preserve">: </w:t>
            </w:r>
            <w:r w:rsidRPr="00527CF9">
              <w:rPr>
                <w:rFonts w:asciiTheme="majorHAnsi" w:hAnsiTheme="majorHAnsi" w:cstheme="majorHAnsi"/>
                <w:sz w:val="18"/>
                <w:szCs w:val="18"/>
                <w:lang w:val="en-US"/>
              </w:rPr>
              <w:t xml:space="preserve">processed agricultural products, including aquaculture products to be used as food, feed or wine; </w:t>
            </w:r>
          </w:p>
          <w:p w14:paraId="081DB93E" w14:textId="0C2656D0" w:rsidR="0013430B" w:rsidRPr="006415B1" w:rsidRDefault="006415B1" w:rsidP="006415B1">
            <w:pPr>
              <w:tabs>
                <w:tab w:val="left" w:pos="142"/>
              </w:tabs>
              <w:ind w:left="32"/>
              <w:jc w:val="both"/>
              <w:rPr>
                <w:rFonts w:asciiTheme="majorHAnsi" w:hAnsiTheme="majorHAnsi" w:cstheme="majorHAnsi"/>
                <w:sz w:val="18"/>
                <w:szCs w:val="18"/>
                <w:lang w:val="en-US"/>
              </w:rPr>
            </w:pPr>
            <w:r>
              <w:rPr>
                <w:rFonts w:asciiTheme="majorHAnsi" w:hAnsiTheme="majorHAnsi" w:cstheme="majorHAnsi"/>
                <w:sz w:val="18"/>
                <w:szCs w:val="18"/>
                <w:lang w:val="en-US"/>
              </w:rPr>
              <w:lastRenderedPageBreak/>
              <w:t>b)</w:t>
            </w:r>
            <w:r w:rsidR="005D5229" w:rsidRPr="006415B1">
              <w:rPr>
                <w:rFonts w:asciiTheme="majorHAnsi" w:hAnsiTheme="majorHAnsi" w:cstheme="majorHAnsi"/>
                <w:sz w:val="18"/>
                <w:szCs w:val="18"/>
                <w:lang w:val="en-US"/>
              </w:rPr>
              <w:t xml:space="preserve"> </w:t>
            </w:r>
            <w:r>
              <w:rPr>
                <w:rFonts w:asciiTheme="majorHAnsi" w:hAnsiTheme="majorHAnsi" w:cstheme="majorHAnsi"/>
                <w:sz w:val="18"/>
                <w:szCs w:val="18"/>
                <w:lang w:val="en-US"/>
              </w:rPr>
              <w:t>b</w:t>
            </w:r>
            <w:r w:rsidR="005D5229" w:rsidRPr="006415B1">
              <w:rPr>
                <w:rFonts w:asciiTheme="majorHAnsi" w:hAnsiTheme="majorHAnsi" w:cstheme="majorHAnsi"/>
                <w:sz w:val="18"/>
                <w:szCs w:val="18"/>
                <w:lang w:val="en-US"/>
              </w:rPr>
              <w:t>y the end of the following inspection – not longer than 18 months for other activities</w:t>
            </w:r>
          </w:p>
          <w:p w14:paraId="22FC47CB" w14:textId="2F80E01B" w:rsidR="006415B1" w:rsidRDefault="006415B1" w:rsidP="006415B1">
            <w:pPr>
              <w:pStyle w:val="Akapitzlist"/>
              <w:numPr>
                <w:ilvl w:val="0"/>
                <w:numId w:val="32"/>
              </w:numPr>
              <w:tabs>
                <w:tab w:val="left" w:pos="142"/>
              </w:tabs>
              <w:ind w:left="0" w:firstLine="0"/>
              <w:jc w:val="both"/>
              <w:rPr>
                <w:rFonts w:asciiTheme="majorHAnsi" w:hAnsiTheme="majorHAnsi" w:cstheme="majorHAnsi"/>
                <w:sz w:val="18"/>
                <w:szCs w:val="18"/>
                <w:lang w:val="en-US"/>
              </w:rPr>
            </w:pPr>
            <w:r>
              <w:rPr>
                <w:rFonts w:asciiTheme="majorHAnsi" w:hAnsiTheme="majorHAnsi" w:cstheme="majorHAnsi"/>
                <w:sz w:val="18"/>
                <w:szCs w:val="18"/>
                <w:lang w:val="en-US"/>
              </w:rPr>
              <w:t>Issuing a certification decision proceeds the issue of the certificate.</w:t>
            </w:r>
          </w:p>
          <w:p w14:paraId="7E222CD8" w14:textId="77777777" w:rsidR="00B94BD7" w:rsidRPr="005D5229" w:rsidRDefault="00B94BD7" w:rsidP="00B94BD7">
            <w:pPr>
              <w:pStyle w:val="Akapitzlist"/>
              <w:tabs>
                <w:tab w:val="left" w:pos="142"/>
              </w:tabs>
              <w:ind w:left="0"/>
              <w:jc w:val="both"/>
              <w:rPr>
                <w:rFonts w:asciiTheme="majorHAnsi" w:hAnsiTheme="majorHAnsi" w:cstheme="majorHAnsi"/>
                <w:sz w:val="18"/>
                <w:szCs w:val="18"/>
                <w:lang w:val="en-US"/>
              </w:rPr>
            </w:pPr>
          </w:p>
          <w:p w14:paraId="0EA36D6D" w14:textId="77777777" w:rsidR="0013430B" w:rsidRPr="009F6C65" w:rsidRDefault="0013430B" w:rsidP="0013430B">
            <w:pPr>
              <w:pStyle w:val="Akapitzlist"/>
              <w:tabs>
                <w:tab w:val="left" w:pos="142"/>
              </w:tabs>
              <w:ind w:left="0"/>
              <w:jc w:val="center"/>
              <w:rPr>
                <w:rFonts w:asciiTheme="majorHAnsi" w:hAnsiTheme="majorHAnsi" w:cstheme="majorHAnsi"/>
                <w:sz w:val="18"/>
                <w:szCs w:val="18"/>
                <w:lang w:val="en-US"/>
              </w:rPr>
            </w:pPr>
            <w:r w:rsidRPr="009F6C65">
              <w:rPr>
                <w:rFonts w:asciiTheme="majorHAnsi" w:hAnsiTheme="majorHAnsi" w:cstheme="majorHAnsi"/>
                <w:sz w:val="18"/>
                <w:szCs w:val="18"/>
                <w:lang w:val="en-US"/>
              </w:rPr>
              <w:t>§ 4</w:t>
            </w:r>
          </w:p>
          <w:p w14:paraId="2EA99470" w14:textId="356C5A1B" w:rsidR="0013430B" w:rsidRPr="009F6C65" w:rsidRDefault="009F6C65" w:rsidP="0013430B">
            <w:pPr>
              <w:pStyle w:val="Akapitzlist"/>
              <w:tabs>
                <w:tab w:val="left" w:pos="142"/>
              </w:tabs>
              <w:ind w:left="0"/>
              <w:jc w:val="center"/>
              <w:rPr>
                <w:rFonts w:asciiTheme="majorHAnsi" w:hAnsiTheme="majorHAnsi" w:cstheme="majorHAnsi"/>
                <w:sz w:val="18"/>
                <w:szCs w:val="18"/>
                <w:u w:val="single"/>
                <w:lang w:val="en-US"/>
              </w:rPr>
            </w:pPr>
            <w:r w:rsidRPr="009F6C65">
              <w:rPr>
                <w:rFonts w:asciiTheme="majorHAnsi" w:hAnsiTheme="majorHAnsi" w:cstheme="majorHAnsi"/>
                <w:sz w:val="18"/>
                <w:szCs w:val="18"/>
                <w:u w:val="single"/>
                <w:lang w:val="en-US"/>
              </w:rPr>
              <w:t>Inspection and supervision</w:t>
            </w:r>
          </w:p>
          <w:p w14:paraId="0DCE615E" w14:textId="64951E9B" w:rsidR="009F6C65" w:rsidRPr="009F6C65" w:rsidRDefault="009F6C65" w:rsidP="009F6C65">
            <w:pPr>
              <w:pStyle w:val="Akapitzlist"/>
              <w:numPr>
                <w:ilvl w:val="0"/>
                <w:numId w:val="34"/>
              </w:numPr>
              <w:tabs>
                <w:tab w:val="left" w:pos="142"/>
              </w:tabs>
              <w:ind w:left="0" w:firstLine="32"/>
              <w:jc w:val="both"/>
              <w:rPr>
                <w:rFonts w:asciiTheme="majorHAnsi" w:hAnsiTheme="majorHAnsi" w:cstheme="majorHAnsi"/>
                <w:sz w:val="18"/>
                <w:szCs w:val="18"/>
                <w:lang w:val="en-US"/>
              </w:rPr>
            </w:pPr>
            <w:r w:rsidRPr="009F6C65">
              <w:rPr>
                <w:rFonts w:asciiTheme="majorHAnsi" w:hAnsiTheme="majorHAnsi" w:cstheme="majorHAnsi"/>
                <w:sz w:val="18"/>
                <w:szCs w:val="18"/>
                <w:lang w:val="en-US"/>
              </w:rPr>
              <w:t xml:space="preserve">During the period of validity of the agreement, the Producer is a subject, at least once a year, to a paid inspection carried out by DQS Polska on the date agreed with the Producer or on an unannounced date. </w:t>
            </w:r>
            <w:r w:rsidR="0013430B" w:rsidRPr="009F6C65">
              <w:rPr>
                <w:rFonts w:asciiTheme="majorHAnsi" w:hAnsiTheme="majorHAnsi" w:cstheme="majorHAnsi"/>
                <w:sz w:val="18"/>
                <w:szCs w:val="18"/>
                <w:lang w:val="en-US"/>
              </w:rPr>
              <w:t xml:space="preserve"> </w:t>
            </w:r>
          </w:p>
          <w:p w14:paraId="191436D3" w14:textId="5DAE13B9" w:rsidR="00945691" w:rsidRPr="00BF5C2A" w:rsidRDefault="0013430B" w:rsidP="00945691">
            <w:pPr>
              <w:pStyle w:val="Akapitzlist"/>
              <w:numPr>
                <w:ilvl w:val="0"/>
                <w:numId w:val="34"/>
              </w:numPr>
              <w:tabs>
                <w:tab w:val="left" w:pos="142"/>
              </w:tabs>
              <w:ind w:left="0" w:firstLine="32"/>
              <w:jc w:val="both"/>
              <w:rPr>
                <w:rFonts w:asciiTheme="majorHAnsi" w:hAnsiTheme="majorHAnsi" w:cstheme="majorHAnsi"/>
                <w:sz w:val="18"/>
                <w:szCs w:val="18"/>
              </w:rPr>
            </w:pPr>
            <w:r w:rsidRPr="00BF5C2A">
              <w:rPr>
                <w:rFonts w:asciiTheme="majorHAnsi" w:hAnsiTheme="majorHAnsi" w:cstheme="majorHAnsi"/>
                <w:sz w:val="18"/>
                <w:szCs w:val="18"/>
                <w:lang w:val="en-US"/>
              </w:rPr>
              <w:t>DQS Pol</w:t>
            </w:r>
            <w:r w:rsidR="00945691" w:rsidRPr="00BF5C2A">
              <w:rPr>
                <w:rFonts w:asciiTheme="majorHAnsi" w:hAnsiTheme="majorHAnsi" w:cstheme="majorHAnsi"/>
                <w:sz w:val="18"/>
                <w:szCs w:val="18"/>
                <w:lang w:val="en-US"/>
              </w:rPr>
              <w:t>and may carry out additional, paid inspections, in addition to the inspections described in paragraph 1.</w:t>
            </w:r>
            <w:r w:rsidRPr="00BF5C2A">
              <w:rPr>
                <w:rFonts w:asciiTheme="majorHAnsi" w:hAnsiTheme="majorHAnsi" w:cstheme="majorHAnsi"/>
                <w:sz w:val="18"/>
                <w:szCs w:val="18"/>
                <w:lang w:val="en-US"/>
              </w:rPr>
              <w:t xml:space="preserve"> </w:t>
            </w:r>
            <w:proofErr w:type="spellStart"/>
            <w:r w:rsidR="00945691" w:rsidRPr="00BF5C2A">
              <w:rPr>
                <w:rFonts w:asciiTheme="majorHAnsi" w:hAnsiTheme="majorHAnsi" w:cstheme="majorHAnsi"/>
                <w:sz w:val="18"/>
                <w:szCs w:val="18"/>
              </w:rPr>
              <w:t>They</w:t>
            </w:r>
            <w:proofErr w:type="spellEnd"/>
            <w:r w:rsidR="00945691" w:rsidRPr="00BF5C2A">
              <w:rPr>
                <w:rFonts w:asciiTheme="majorHAnsi" w:hAnsiTheme="majorHAnsi" w:cstheme="majorHAnsi"/>
                <w:sz w:val="18"/>
                <w:szCs w:val="18"/>
              </w:rPr>
              <w:t xml:space="preserve"> </w:t>
            </w:r>
            <w:proofErr w:type="spellStart"/>
            <w:r w:rsidR="00945691" w:rsidRPr="00BF5C2A">
              <w:rPr>
                <w:rFonts w:asciiTheme="majorHAnsi" w:hAnsiTheme="majorHAnsi" w:cstheme="majorHAnsi"/>
                <w:sz w:val="18"/>
                <w:szCs w:val="18"/>
              </w:rPr>
              <w:t>are</w:t>
            </w:r>
            <w:proofErr w:type="spellEnd"/>
            <w:r w:rsidR="00945691" w:rsidRPr="00BF5C2A">
              <w:rPr>
                <w:rFonts w:asciiTheme="majorHAnsi" w:hAnsiTheme="majorHAnsi" w:cstheme="majorHAnsi"/>
                <w:sz w:val="18"/>
                <w:szCs w:val="18"/>
              </w:rPr>
              <w:t xml:space="preserve"> </w:t>
            </w:r>
            <w:proofErr w:type="spellStart"/>
            <w:r w:rsidR="00945691" w:rsidRPr="00BF5C2A">
              <w:rPr>
                <w:rFonts w:asciiTheme="majorHAnsi" w:hAnsiTheme="majorHAnsi" w:cstheme="majorHAnsi"/>
                <w:sz w:val="18"/>
                <w:szCs w:val="18"/>
              </w:rPr>
              <w:t>performed</w:t>
            </w:r>
            <w:proofErr w:type="spellEnd"/>
            <w:r w:rsidR="00945691" w:rsidRPr="00BF5C2A">
              <w:rPr>
                <w:rFonts w:asciiTheme="majorHAnsi" w:hAnsiTheme="majorHAnsi" w:cstheme="majorHAnsi"/>
                <w:sz w:val="18"/>
                <w:szCs w:val="18"/>
              </w:rPr>
              <w:t xml:space="preserve"> </w:t>
            </w:r>
            <w:proofErr w:type="spellStart"/>
            <w:r w:rsidR="00945691" w:rsidRPr="00BF5C2A">
              <w:rPr>
                <w:rFonts w:asciiTheme="majorHAnsi" w:hAnsiTheme="majorHAnsi" w:cstheme="majorHAnsi"/>
                <w:sz w:val="18"/>
                <w:szCs w:val="18"/>
              </w:rPr>
              <w:t>unannou</w:t>
            </w:r>
            <w:r w:rsidR="00B94BD7" w:rsidRPr="00BF5C2A">
              <w:rPr>
                <w:rFonts w:asciiTheme="majorHAnsi" w:hAnsiTheme="majorHAnsi" w:cstheme="majorHAnsi"/>
                <w:sz w:val="18"/>
                <w:szCs w:val="18"/>
              </w:rPr>
              <w:t>n</w:t>
            </w:r>
            <w:r w:rsidR="00945691" w:rsidRPr="00BF5C2A">
              <w:rPr>
                <w:rFonts w:asciiTheme="majorHAnsi" w:hAnsiTheme="majorHAnsi" w:cstheme="majorHAnsi"/>
                <w:sz w:val="18"/>
                <w:szCs w:val="18"/>
              </w:rPr>
              <w:t>ced</w:t>
            </w:r>
            <w:proofErr w:type="spellEnd"/>
            <w:r w:rsidR="00945691" w:rsidRPr="00BF5C2A">
              <w:rPr>
                <w:rFonts w:asciiTheme="majorHAnsi" w:hAnsiTheme="majorHAnsi" w:cstheme="majorHAnsi"/>
                <w:sz w:val="18"/>
                <w:szCs w:val="18"/>
              </w:rPr>
              <w:t xml:space="preserve"> and </w:t>
            </w:r>
            <w:proofErr w:type="spellStart"/>
            <w:r w:rsidR="00945691" w:rsidRPr="00BF5C2A">
              <w:rPr>
                <w:rFonts w:asciiTheme="majorHAnsi" w:hAnsiTheme="majorHAnsi" w:cstheme="majorHAnsi"/>
                <w:sz w:val="18"/>
                <w:szCs w:val="18"/>
              </w:rPr>
              <w:t>come</w:t>
            </w:r>
            <w:proofErr w:type="spellEnd"/>
            <w:r w:rsidR="00945691" w:rsidRPr="00BF5C2A">
              <w:rPr>
                <w:rFonts w:asciiTheme="majorHAnsi" w:hAnsiTheme="majorHAnsi" w:cstheme="majorHAnsi"/>
                <w:sz w:val="18"/>
                <w:szCs w:val="18"/>
              </w:rPr>
              <w:t xml:space="preserve"> from:</w:t>
            </w:r>
          </w:p>
          <w:p w14:paraId="67843911" w14:textId="710088DE" w:rsidR="0013430B" w:rsidRPr="00BF5C2A" w:rsidRDefault="000210B4" w:rsidP="009F6C65">
            <w:pPr>
              <w:pStyle w:val="Akapitzlist"/>
              <w:numPr>
                <w:ilvl w:val="0"/>
                <w:numId w:val="35"/>
              </w:numPr>
              <w:tabs>
                <w:tab w:val="left" w:pos="142"/>
              </w:tabs>
              <w:ind w:left="32" w:firstLine="0"/>
              <w:jc w:val="both"/>
              <w:rPr>
                <w:rFonts w:asciiTheme="majorHAnsi" w:hAnsiTheme="majorHAnsi" w:cstheme="majorHAnsi"/>
                <w:sz w:val="18"/>
                <w:szCs w:val="18"/>
                <w:lang w:val="en-US"/>
              </w:rPr>
            </w:pPr>
            <w:r w:rsidRPr="00BF5C2A">
              <w:rPr>
                <w:rFonts w:asciiTheme="majorHAnsi" w:hAnsiTheme="majorHAnsi" w:cstheme="majorHAnsi"/>
                <w:sz w:val="18"/>
                <w:szCs w:val="18"/>
                <w:lang w:val="en-US"/>
              </w:rPr>
              <w:t xml:space="preserve">Conducted risk analysis and risk group that the Producer has been qualified to as a result of conformity assessment, </w:t>
            </w:r>
          </w:p>
          <w:p w14:paraId="568E280D" w14:textId="4AA08232" w:rsidR="0013430B" w:rsidRPr="00BF5C2A" w:rsidRDefault="000210B4" w:rsidP="009F6C65">
            <w:pPr>
              <w:pStyle w:val="Akapitzlist"/>
              <w:numPr>
                <w:ilvl w:val="0"/>
                <w:numId w:val="35"/>
              </w:numPr>
              <w:tabs>
                <w:tab w:val="left" w:pos="142"/>
              </w:tabs>
              <w:ind w:left="32" w:firstLine="0"/>
              <w:jc w:val="both"/>
              <w:rPr>
                <w:rFonts w:asciiTheme="majorHAnsi" w:hAnsiTheme="majorHAnsi" w:cstheme="majorHAnsi"/>
                <w:sz w:val="18"/>
                <w:szCs w:val="18"/>
                <w:lang w:val="en-US"/>
              </w:rPr>
            </w:pPr>
            <w:r w:rsidRPr="00BF5C2A">
              <w:rPr>
                <w:rFonts w:asciiTheme="majorHAnsi" w:hAnsiTheme="majorHAnsi" w:cstheme="majorHAnsi"/>
                <w:sz w:val="18"/>
                <w:szCs w:val="18"/>
                <w:lang w:val="en-US"/>
              </w:rPr>
              <w:t xml:space="preserve">The Producer’s application, market information or the application of the authorities competent for the inspection and supervision of organic production. </w:t>
            </w:r>
            <w:r w:rsidR="0013430B" w:rsidRPr="00BF5C2A">
              <w:rPr>
                <w:rFonts w:asciiTheme="majorHAnsi" w:hAnsiTheme="majorHAnsi" w:cstheme="majorHAnsi"/>
                <w:sz w:val="18"/>
                <w:szCs w:val="18"/>
                <w:lang w:val="en-US"/>
              </w:rPr>
              <w:t xml:space="preserve"> </w:t>
            </w:r>
          </w:p>
          <w:p w14:paraId="26A363A0" w14:textId="7A377E8A" w:rsidR="0013430B" w:rsidRPr="00B94BD7" w:rsidRDefault="0013430B" w:rsidP="009F6C65">
            <w:pPr>
              <w:pStyle w:val="Akapitzlist"/>
              <w:numPr>
                <w:ilvl w:val="0"/>
                <w:numId w:val="34"/>
              </w:numPr>
              <w:tabs>
                <w:tab w:val="left" w:pos="142"/>
              </w:tabs>
              <w:ind w:left="32" w:firstLine="0"/>
              <w:jc w:val="both"/>
              <w:rPr>
                <w:rFonts w:asciiTheme="majorHAnsi" w:hAnsiTheme="majorHAnsi" w:cstheme="majorHAnsi"/>
                <w:sz w:val="18"/>
                <w:szCs w:val="18"/>
                <w:lang w:val="en-US"/>
              </w:rPr>
            </w:pPr>
            <w:r w:rsidRPr="00BF5C2A">
              <w:rPr>
                <w:rFonts w:asciiTheme="majorHAnsi" w:hAnsiTheme="majorHAnsi" w:cstheme="majorHAnsi"/>
                <w:sz w:val="18"/>
                <w:szCs w:val="18"/>
                <w:lang w:val="en-US"/>
              </w:rPr>
              <w:t xml:space="preserve">  </w:t>
            </w:r>
            <w:r w:rsidR="00D574AB" w:rsidRPr="00BF5C2A">
              <w:rPr>
                <w:rFonts w:asciiTheme="majorHAnsi" w:hAnsiTheme="majorHAnsi" w:cstheme="majorHAnsi"/>
                <w:sz w:val="18"/>
                <w:szCs w:val="18"/>
                <w:lang w:val="en-US"/>
              </w:rPr>
              <w:t>The inspection i</w:t>
            </w:r>
            <w:r w:rsidR="00B94BD7" w:rsidRPr="00BF5C2A">
              <w:rPr>
                <w:rFonts w:asciiTheme="majorHAnsi" w:hAnsiTheme="majorHAnsi" w:cstheme="majorHAnsi"/>
                <w:sz w:val="18"/>
                <w:szCs w:val="18"/>
                <w:lang w:val="en-US"/>
              </w:rPr>
              <w:t>s</w:t>
            </w:r>
            <w:r w:rsidR="00D574AB" w:rsidRPr="00BF5C2A">
              <w:rPr>
                <w:rFonts w:asciiTheme="majorHAnsi" w:hAnsiTheme="majorHAnsi" w:cstheme="majorHAnsi"/>
                <w:sz w:val="18"/>
                <w:szCs w:val="18"/>
                <w:lang w:val="en-US"/>
              </w:rPr>
              <w:t xml:space="preserve"> conducted by inspectors authorized</w:t>
            </w:r>
            <w:r w:rsidR="00D574AB" w:rsidRPr="00D574AB">
              <w:rPr>
                <w:rFonts w:asciiTheme="majorHAnsi" w:hAnsiTheme="majorHAnsi" w:cstheme="majorHAnsi"/>
                <w:sz w:val="18"/>
                <w:szCs w:val="18"/>
                <w:lang w:val="en-US"/>
              </w:rPr>
              <w:t xml:space="preserve"> by DQS Poland. </w:t>
            </w:r>
          </w:p>
          <w:p w14:paraId="6531AFFD" w14:textId="0B79146B" w:rsidR="0013430B" w:rsidRPr="005657C8" w:rsidRDefault="0013430B" w:rsidP="009F6C65">
            <w:pPr>
              <w:pStyle w:val="Akapitzlist"/>
              <w:numPr>
                <w:ilvl w:val="0"/>
                <w:numId w:val="34"/>
              </w:numPr>
              <w:tabs>
                <w:tab w:val="left" w:pos="142"/>
              </w:tabs>
              <w:ind w:left="0" w:firstLine="0"/>
              <w:jc w:val="both"/>
              <w:rPr>
                <w:rFonts w:asciiTheme="majorHAnsi" w:hAnsiTheme="majorHAnsi" w:cstheme="majorHAnsi"/>
                <w:sz w:val="18"/>
                <w:szCs w:val="18"/>
                <w:lang w:val="en-US"/>
              </w:rPr>
            </w:pPr>
            <w:r w:rsidRPr="005657C8">
              <w:rPr>
                <w:rFonts w:asciiTheme="majorHAnsi" w:hAnsiTheme="majorHAnsi" w:cstheme="majorHAnsi"/>
                <w:sz w:val="18"/>
                <w:szCs w:val="18"/>
                <w:lang w:val="en-US"/>
              </w:rPr>
              <w:t xml:space="preserve"> </w:t>
            </w:r>
            <w:r w:rsidR="005657C8" w:rsidRPr="005657C8">
              <w:rPr>
                <w:rFonts w:asciiTheme="majorHAnsi" w:hAnsiTheme="majorHAnsi" w:cstheme="majorHAnsi"/>
                <w:sz w:val="18"/>
                <w:szCs w:val="18"/>
                <w:lang w:val="en-US"/>
              </w:rPr>
              <w:t>Before conducting the planned inspection described in paragraph 1, DQS Poland informs the Producer about the date of the inspection.</w:t>
            </w:r>
            <w:r w:rsidR="005657C8">
              <w:rPr>
                <w:rFonts w:asciiTheme="majorHAnsi" w:hAnsiTheme="majorHAnsi" w:cstheme="majorHAnsi"/>
                <w:sz w:val="18"/>
                <w:szCs w:val="18"/>
                <w:lang w:val="en-US"/>
              </w:rPr>
              <w:t xml:space="preserve"> </w:t>
            </w:r>
            <w:r w:rsidRPr="005657C8">
              <w:rPr>
                <w:rFonts w:asciiTheme="majorHAnsi" w:hAnsiTheme="majorHAnsi" w:cstheme="majorHAnsi"/>
                <w:sz w:val="18"/>
                <w:szCs w:val="18"/>
                <w:lang w:val="en-US"/>
              </w:rPr>
              <w:t xml:space="preserve"> </w:t>
            </w:r>
            <w:r w:rsidR="005657C8" w:rsidRPr="005657C8">
              <w:rPr>
                <w:rFonts w:asciiTheme="majorHAnsi" w:hAnsiTheme="majorHAnsi" w:cstheme="majorHAnsi"/>
                <w:sz w:val="18"/>
                <w:szCs w:val="18"/>
                <w:lang w:val="en-US"/>
              </w:rPr>
              <w:t>A way of conducting the inspection is described by D</w:t>
            </w:r>
            <w:r w:rsidR="005657C8">
              <w:rPr>
                <w:rFonts w:asciiTheme="majorHAnsi" w:hAnsiTheme="majorHAnsi" w:cstheme="majorHAnsi"/>
                <w:sz w:val="18"/>
                <w:szCs w:val="18"/>
                <w:lang w:val="en-US"/>
              </w:rPr>
              <w:t xml:space="preserve">QS Poland in </w:t>
            </w:r>
            <w:r w:rsidR="00B94BD7">
              <w:rPr>
                <w:rFonts w:asciiTheme="majorHAnsi" w:hAnsiTheme="majorHAnsi" w:cstheme="majorHAnsi"/>
                <w:sz w:val="18"/>
                <w:szCs w:val="18"/>
                <w:lang w:val="en-US"/>
              </w:rPr>
              <w:t xml:space="preserve">the </w:t>
            </w:r>
            <w:r w:rsidR="005657C8">
              <w:rPr>
                <w:rFonts w:asciiTheme="majorHAnsi" w:hAnsiTheme="majorHAnsi" w:cstheme="majorHAnsi"/>
                <w:sz w:val="18"/>
                <w:szCs w:val="18"/>
                <w:lang w:val="en-US"/>
              </w:rPr>
              <w:t>inspection plan.</w:t>
            </w:r>
          </w:p>
          <w:p w14:paraId="3E3965F6" w14:textId="2D9B5186" w:rsidR="0013430B" w:rsidRPr="00335B4F" w:rsidRDefault="0013430B" w:rsidP="009F6C65">
            <w:pPr>
              <w:pStyle w:val="Akapitzlist"/>
              <w:numPr>
                <w:ilvl w:val="0"/>
                <w:numId w:val="34"/>
              </w:numPr>
              <w:tabs>
                <w:tab w:val="left" w:pos="142"/>
              </w:tabs>
              <w:ind w:left="0" w:firstLine="0"/>
              <w:jc w:val="both"/>
              <w:rPr>
                <w:rFonts w:asciiTheme="majorHAnsi" w:hAnsiTheme="majorHAnsi" w:cstheme="majorHAnsi"/>
                <w:sz w:val="18"/>
                <w:szCs w:val="18"/>
                <w:lang w:val="en-US"/>
              </w:rPr>
            </w:pPr>
            <w:r w:rsidRPr="00AA334F">
              <w:rPr>
                <w:rFonts w:asciiTheme="majorHAnsi" w:hAnsiTheme="majorHAnsi" w:cstheme="majorHAnsi"/>
                <w:sz w:val="18"/>
                <w:szCs w:val="18"/>
                <w:lang w:val="en-US"/>
              </w:rPr>
              <w:t xml:space="preserve"> </w:t>
            </w:r>
            <w:r w:rsidR="00AA334F" w:rsidRPr="00AA334F">
              <w:rPr>
                <w:rFonts w:asciiTheme="majorHAnsi" w:hAnsiTheme="majorHAnsi" w:cstheme="majorHAnsi"/>
                <w:sz w:val="18"/>
                <w:szCs w:val="18"/>
                <w:lang w:val="en-US"/>
              </w:rPr>
              <w:t xml:space="preserve">A report made during the </w:t>
            </w:r>
            <w:r w:rsidR="00335B4F" w:rsidRPr="00AA334F">
              <w:rPr>
                <w:rFonts w:asciiTheme="majorHAnsi" w:hAnsiTheme="majorHAnsi" w:cstheme="majorHAnsi"/>
                <w:sz w:val="18"/>
                <w:szCs w:val="18"/>
                <w:lang w:val="en-US"/>
              </w:rPr>
              <w:t>process</w:t>
            </w:r>
            <w:r w:rsidR="00AA334F" w:rsidRPr="00AA334F">
              <w:rPr>
                <w:rFonts w:asciiTheme="majorHAnsi" w:hAnsiTheme="majorHAnsi" w:cstheme="majorHAnsi"/>
                <w:sz w:val="18"/>
                <w:szCs w:val="18"/>
                <w:lang w:val="en-US"/>
              </w:rPr>
              <w:t xml:space="preserve"> of the inspection is signed by the inspector and the Producer</w:t>
            </w:r>
            <w:r w:rsidR="00AA334F">
              <w:rPr>
                <w:rFonts w:asciiTheme="majorHAnsi" w:hAnsiTheme="majorHAnsi" w:cstheme="majorHAnsi"/>
                <w:sz w:val="18"/>
                <w:szCs w:val="18"/>
                <w:lang w:val="en-US"/>
              </w:rPr>
              <w:t xml:space="preserve"> or a person authorized by him. </w:t>
            </w:r>
            <w:r w:rsidR="00AA334F" w:rsidRPr="00AA334F">
              <w:rPr>
                <w:rFonts w:asciiTheme="majorHAnsi" w:hAnsiTheme="majorHAnsi" w:cstheme="majorHAnsi"/>
                <w:sz w:val="18"/>
                <w:szCs w:val="18"/>
                <w:lang w:val="en-US"/>
              </w:rPr>
              <w:t>Inspection on site is complete after signing the report by sides taking part in the inspecti</w:t>
            </w:r>
            <w:r w:rsidR="00AA334F">
              <w:rPr>
                <w:rFonts w:asciiTheme="majorHAnsi" w:hAnsiTheme="majorHAnsi" w:cstheme="majorHAnsi"/>
                <w:sz w:val="18"/>
                <w:szCs w:val="18"/>
                <w:lang w:val="en-US"/>
              </w:rPr>
              <w:t>on</w:t>
            </w:r>
            <w:r w:rsidR="00335B4F">
              <w:rPr>
                <w:rFonts w:asciiTheme="majorHAnsi" w:hAnsiTheme="majorHAnsi" w:cstheme="majorHAnsi"/>
                <w:sz w:val="18"/>
                <w:szCs w:val="18"/>
                <w:lang w:val="en-US"/>
              </w:rPr>
              <w:t>.</w:t>
            </w:r>
          </w:p>
          <w:p w14:paraId="3B095B2B" w14:textId="1DB7DB36" w:rsidR="0013430B" w:rsidRPr="00444FE2" w:rsidRDefault="0013430B" w:rsidP="009F6C65">
            <w:pPr>
              <w:pStyle w:val="Akapitzlist"/>
              <w:numPr>
                <w:ilvl w:val="0"/>
                <w:numId w:val="34"/>
              </w:numPr>
              <w:tabs>
                <w:tab w:val="left" w:pos="142"/>
              </w:tabs>
              <w:ind w:left="0" w:firstLine="0"/>
              <w:jc w:val="both"/>
              <w:rPr>
                <w:rFonts w:asciiTheme="majorHAnsi" w:hAnsiTheme="majorHAnsi" w:cstheme="majorHAnsi"/>
                <w:sz w:val="18"/>
                <w:szCs w:val="18"/>
                <w:lang w:val="en-US"/>
              </w:rPr>
            </w:pPr>
            <w:r w:rsidRPr="00444FE2">
              <w:rPr>
                <w:rFonts w:asciiTheme="majorHAnsi" w:hAnsiTheme="majorHAnsi" w:cstheme="majorHAnsi"/>
                <w:sz w:val="18"/>
                <w:szCs w:val="18"/>
                <w:lang w:val="en-US"/>
              </w:rPr>
              <w:t xml:space="preserve"> </w:t>
            </w:r>
            <w:r w:rsidR="00335B4F" w:rsidRPr="00444FE2">
              <w:rPr>
                <w:rFonts w:asciiTheme="majorHAnsi" w:hAnsiTheme="majorHAnsi" w:cstheme="majorHAnsi"/>
                <w:sz w:val="18"/>
                <w:szCs w:val="18"/>
                <w:lang w:val="en-US"/>
              </w:rPr>
              <w:t xml:space="preserve">In case of non-compliance in organic farming with the organic farming requirements (after receiving the certificate) the Producer </w:t>
            </w:r>
            <w:r w:rsidR="00444FE2" w:rsidRPr="00444FE2">
              <w:rPr>
                <w:rFonts w:asciiTheme="majorHAnsi" w:hAnsiTheme="majorHAnsi" w:cstheme="majorHAnsi"/>
                <w:sz w:val="18"/>
                <w:szCs w:val="18"/>
                <w:lang w:val="en-US"/>
              </w:rPr>
              <w:t>undertakes</w:t>
            </w:r>
            <w:r w:rsidR="00335B4F" w:rsidRPr="00444FE2">
              <w:rPr>
                <w:rFonts w:asciiTheme="majorHAnsi" w:hAnsiTheme="majorHAnsi" w:cstheme="majorHAnsi"/>
                <w:sz w:val="18"/>
                <w:szCs w:val="18"/>
                <w:lang w:val="en-US"/>
              </w:rPr>
              <w:t xml:space="preserve"> to submit to the procedures </w:t>
            </w:r>
            <w:r w:rsidR="00444FE2" w:rsidRPr="00444FE2">
              <w:rPr>
                <w:rFonts w:asciiTheme="majorHAnsi" w:hAnsiTheme="majorHAnsi" w:cstheme="majorHAnsi"/>
                <w:sz w:val="18"/>
                <w:szCs w:val="18"/>
                <w:lang w:val="en-US"/>
              </w:rPr>
              <w:t>described in Art. 27 and 28 of Regulation (EU0 2018/848 of European Parli</w:t>
            </w:r>
            <w:r w:rsidR="00444FE2">
              <w:rPr>
                <w:rFonts w:asciiTheme="majorHAnsi" w:hAnsiTheme="majorHAnsi" w:cstheme="majorHAnsi"/>
                <w:sz w:val="18"/>
                <w:szCs w:val="18"/>
                <w:lang w:val="en-US"/>
              </w:rPr>
              <w:t>a</w:t>
            </w:r>
            <w:r w:rsidR="00444FE2" w:rsidRPr="00444FE2">
              <w:rPr>
                <w:rFonts w:asciiTheme="majorHAnsi" w:hAnsiTheme="majorHAnsi" w:cstheme="majorHAnsi"/>
                <w:sz w:val="18"/>
                <w:szCs w:val="18"/>
                <w:lang w:val="en-US"/>
              </w:rPr>
              <w:t>ment and Council and to sanctions specified in</w:t>
            </w:r>
            <w:r w:rsidR="00444FE2">
              <w:rPr>
                <w:rFonts w:asciiTheme="majorHAnsi" w:hAnsiTheme="majorHAnsi" w:cstheme="majorHAnsi"/>
                <w:sz w:val="18"/>
                <w:szCs w:val="18"/>
                <w:lang w:val="en-US"/>
              </w:rPr>
              <w:t xml:space="preserve"> Art. 29 of the mentioned </w:t>
            </w:r>
            <w:r w:rsidR="004C30BF">
              <w:rPr>
                <w:rFonts w:asciiTheme="majorHAnsi" w:hAnsiTheme="majorHAnsi" w:cstheme="majorHAnsi"/>
                <w:sz w:val="18"/>
                <w:szCs w:val="18"/>
                <w:lang w:val="en-US"/>
              </w:rPr>
              <w:t>R</w:t>
            </w:r>
            <w:r w:rsidR="00444FE2">
              <w:rPr>
                <w:rFonts w:asciiTheme="majorHAnsi" w:hAnsiTheme="majorHAnsi" w:cstheme="majorHAnsi"/>
                <w:sz w:val="18"/>
                <w:szCs w:val="18"/>
                <w:lang w:val="en-US"/>
              </w:rPr>
              <w:t xml:space="preserve">egulation. </w:t>
            </w:r>
            <w:r w:rsidR="00335B4F" w:rsidRPr="00444FE2">
              <w:rPr>
                <w:rFonts w:asciiTheme="majorHAnsi" w:hAnsiTheme="majorHAnsi" w:cstheme="majorHAnsi"/>
                <w:sz w:val="18"/>
                <w:szCs w:val="18"/>
                <w:lang w:val="en-US"/>
              </w:rPr>
              <w:t xml:space="preserve"> </w:t>
            </w:r>
          </w:p>
          <w:p w14:paraId="70FB616D" w14:textId="676BEEC7" w:rsidR="0013430B" w:rsidRPr="0090781D" w:rsidRDefault="0013430B" w:rsidP="009F6C65">
            <w:pPr>
              <w:pStyle w:val="Akapitzlist"/>
              <w:numPr>
                <w:ilvl w:val="0"/>
                <w:numId w:val="34"/>
              </w:numPr>
              <w:tabs>
                <w:tab w:val="left" w:pos="142"/>
              </w:tabs>
              <w:ind w:left="0" w:firstLine="0"/>
              <w:jc w:val="both"/>
              <w:rPr>
                <w:rFonts w:asciiTheme="majorHAnsi" w:hAnsiTheme="majorHAnsi" w:cstheme="majorHAnsi"/>
                <w:sz w:val="18"/>
                <w:szCs w:val="18"/>
              </w:rPr>
            </w:pPr>
            <w:r w:rsidRPr="004C30BF">
              <w:rPr>
                <w:rFonts w:asciiTheme="majorHAnsi" w:hAnsiTheme="majorHAnsi" w:cstheme="majorHAnsi"/>
                <w:sz w:val="18"/>
                <w:szCs w:val="18"/>
                <w:lang w:val="en-US"/>
              </w:rPr>
              <w:t xml:space="preserve"> </w:t>
            </w:r>
            <w:r w:rsidR="0090781D" w:rsidRPr="0090781D">
              <w:rPr>
                <w:rFonts w:asciiTheme="majorHAnsi" w:hAnsiTheme="majorHAnsi" w:cstheme="majorHAnsi"/>
                <w:sz w:val="18"/>
                <w:szCs w:val="18"/>
                <w:lang w:val="en-US"/>
              </w:rPr>
              <w:t xml:space="preserve">The Producer may submit objections to DQS Poland regarding the arrangements contained in the inspection report. </w:t>
            </w:r>
            <w:r w:rsidRPr="0090781D">
              <w:rPr>
                <w:rFonts w:asciiTheme="majorHAnsi" w:hAnsiTheme="majorHAnsi" w:cstheme="majorHAnsi"/>
                <w:sz w:val="18"/>
                <w:szCs w:val="18"/>
                <w:lang w:val="en-US"/>
              </w:rPr>
              <w:t>DQS Pol</w:t>
            </w:r>
            <w:r w:rsidR="0090781D" w:rsidRPr="0090781D">
              <w:rPr>
                <w:rFonts w:asciiTheme="majorHAnsi" w:hAnsiTheme="majorHAnsi" w:cstheme="majorHAnsi"/>
                <w:sz w:val="18"/>
                <w:szCs w:val="18"/>
                <w:lang w:val="en-US"/>
              </w:rPr>
              <w:t>and</w:t>
            </w:r>
            <w:r w:rsidRPr="0090781D">
              <w:rPr>
                <w:rFonts w:asciiTheme="majorHAnsi" w:hAnsiTheme="majorHAnsi" w:cstheme="majorHAnsi"/>
                <w:sz w:val="18"/>
                <w:szCs w:val="18"/>
                <w:lang w:val="en-US"/>
              </w:rPr>
              <w:t xml:space="preserve"> </w:t>
            </w:r>
            <w:r w:rsidR="0090781D" w:rsidRPr="0090781D">
              <w:rPr>
                <w:rFonts w:asciiTheme="majorHAnsi" w:hAnsiTheme="majorHAnsi" w:cstheme="majorHAnsi"/>
                <w:sz w:val="18"/>
                <w:szCs w:val="18"/>
                <w:lang w:val="en-US"/>
              </w:rPr>
              <w:t>looks into the objections within 14 days form th</w:t>
            </w:r>
            <w:r w:rsidR="0090781D">
              <w:rPr>
                <w:rFonts w:asciiTheme="majorHAnsi" w:hAnsiTheme="majorHAnsi" w:cstheme="majorHAnsi"/>
                <w:sz w:val="18"/>
                <w:szCs w:val="18"/>
                <w:lang w:val="en-US"/>
              </w:rPr>
              <w:t>e</w:t>
            </w:r>
            <w:r w:rsidR="0090781D" w:rsidRPr="0090781D">
              <w:rPr>
                <w:rFonts w:asciiTheme="majorHAnsi" w:hAnsiTheme="majorHAnsi" w:cstheme="majorHAnsi"/>
                <w:sz w:val="18"/>
                <w:szCs w:val="18"/>
                <w:lang w:val="en-US"/>
              </w:rPr>
              <w:t xml:space="preserve"> day of notification</w:t>
            </w:r>
            <w:r w:rsidR="0090781D">
              <w:rPr>
                <w:rFonts w:asciiTheme="majorHAnsi" w:hAnsiTheme="majorHAnsi" w:cstheme="majorHAnsi"/>
                <w:sz w:val="18"/>
                <w:szCs w:val="18"/>
                <w:lang w:val="en-US"/>
              </w:rPr>
              <w:t xml:space="preserve"> and addresses these objections in writing. </w:t>
            </w:r>
            <w:r w:rsidR="0090781D" w:rsidRPr="0090781D">
              <w:rPr>
                <w:rFonts w:asciiTheme="majorHAnsi" w:hAnsiTheme="majorHAnsi" w:cstheme="majorHAnsi"/>
                <w:sz w:val="18"/>
                <w:szCs w:val="18"/>
                <w:lang w:val="en-US"/>
              </w:rPr>
              <w:t xml:space="preserve"> </w:t>
            </w:r>
          </w:p>
          <w:p w14:paraId="76D58682" w14:textId="06A27D1F" w:rsidR="0013430B" w:rsidRDefault="0013430B" w:rsidP="009F6C65">
            <w:pPr>
              <w:pStyle w:val="Akapitzlist"/>
              <w:numPr>
                <w:ilvl w:val="0"/>
                <w:numId w:val="34"/>
              </w:numPr>
              <w:tabs>
                <w:tab w:val="left" w:pos="142"/>
              </w:tabs>
              <w:ind w:left="0" w:firstLine="0"/>
              <w:jc w:val="both"/>
              <w:rPr>
                <w:rFonts w:asciiTheme="majorHAnsi" w:hAnsiTheme="majorHAnsi" w:cstheme="majorHAnsi"/>
                <w:sz w:val="18"/>
                <w:szCs w:val="18"/>
              </w:rPr>
            </w:pPr>
            <w:r w:rsidRPr="0090781D">
              <w:rPr>
                <w:rFonts w:asciiTheme="majorHAnsi" w:hAnsiTheme="majorHAnsi" w:cstheme="majorHAnsi"/>
                <w:sz w:val="18"/>
                <w:szCs w:val="18"/>
              </w:rPr>
              <w:t xml:space="preserve"> </w:t>
            </w:r>
            <w:r w:rsidR="0090781D" w:rsidRPr="00E01779">
              <w:rPr>
                <w:rFonts w:asciiTheme="majorHAnsi" w:hAnsiTheme="majorHAnsi" w:cstheme="majorHAnsi"/>
                <w:b/>
                <w:sz w:val="18"/>
                <w:szCs w:val="18"/>
                <w:lang w:val="en-US"/>
              </w:rPr>
              <w:t xml:space="preserve">The Producer </w:t>
            </w:r>
            <w:r w:rsidR="00E01779" w:rsidRPr="00E01779">
              <w:rPr>
                <w:rFonts w:asciiTheme="majorHAnsi" w:hAnsiTheme="majorHAnsi" w:cstheme="majorHAnsi"/>
                <w:sz w:val="18"/>
                <w:szCs w:val="18"/>
                <w:lang w:val="en-US"/>
              </w:rPr>
              <w:t xml:space="preserve">agrees to take samples in order to check the compliance with organic farming requirements. </w:t>
            </w:r>
            <w:r w:rsidRPr="00E01779">
              <w:rPr>
                <w:rFonts w:asciiTheme="majorHAnsi" w:hAnsiTheme="majorHAnsi" w:cstheme="majorHAnsi"/>
                <w:sz w:val="18"/>
                <w:szCs w:val="18"/>
                <w:lang w:val="en-US"/>
              </w:rPr>
              <w:t xml:space="preserve"> </w:t>
            </w:r>
          </w:p>
          <w:p w14:paraId="7896296D" w14:textId="36C650A6" w:rsidR="0013430B" w:rsidRPr="00017A44" w:rsidRDefault="0013430B" w:rsidP="009F6C65">
            <w:pPr>
              <w:pStyle w:val="Akapitzlist"/>
              <w:numPr>
                <w:ilvl w:val="0"/>
                <w:numId w:val="34"/>
              </w:numPr>
              <w:tabs>
                <w:tab w:val="left" w:pos="142"/>
              </w:tabs>
              <w:ind w:left="0" w:firstLine="0"/>
              <w:jc w:val="both"/>
              <w:rPr>
                <w:rFonts w:asciiTheme="majorHAnsi" w:hAnsiTheme="majorHAnsi" w:cstheme="majorHAnsi"/>
                <w:sz w:val="18"/>
                <w:szCs w:val="18"/>
                <w:lang w:val="en-US"/>
              </w:rPr>
            </w:pPr>
            <w:r w:rsidRPr="00017A44">
              <w:rPr>
                <w:rFonts w:asciiTheme="majorHAnsi" w:hAnsiTheme="majorHAnsi" w:cstheme="majorHAnsi"/>
                <w:sz w:val="18"/>
                <w:szCs w:val="18"/>
                <w:lang w:val="en-US"/>
              </w:rPr>
              <w:t xml:space="preserve"> </w:t>
            </w:r>
            <w:r w:rsidR="00017A44" w:rsidRPr="00017A44">
              <w:rPr>
                <w:rFonts w:asciiTheme="majorHAnsi" w:hAnsiTheme="majorHAnsi" w:cstheme="majorHAnsi"/>
                <w:sz w:val="18"/>
                <w:szCs w:val="18"/>
                <w:lang w:val="en-US"/>
              </w:rPr>
              <w:t xml:space="preserve">Control tests of the taken samples will be performed by laboratory indicated by DQS Poland. In case of the result showing content of prohibited substances, the </w:t>
            </w:r>
            <w:r w:rsidR="00017A44">
              <w:rPr>
                <w:rFonts w:asciiTheme="majorHAnsi" w:hAnsiTheme="majorHAnsi" w:cstheme="majorHAnsi"/>
                <w:sz w:val="18"/>
                <w:szCs w:val="18"/>
                <w:lang w:val="en-US"/>
              </w:rPr>
              <w:t xml:space="preserve">costs of the tests are </w:t>
            </w:r>
            <w:r w:rsidR="00E43A2C">
              <w:rPr>
                <w:rFonts w:asciiTheme="majorHAnsi" w:hAnsiTheme="majorHAnsi" w:cstheme="majorHAnsi"/>
                <w:sz w:val="18"/>
                <w:szCs w:val="18"/>
                <w:lang w:val="en-US"/>
              </w:rPr>
              <w:t xml:space="preserve">carried </w:t>
            </w:r>
            <w:r w:rsidR="00017A44">
              <w:rPr>
                <w:rFonts w:asciiTheme="majorHAnsi" w:hAnsiTheme="majorHAnsi" w:cstheme="majorHAnsi"/>
                <w:sz w:val="18"/>
                <w:szCs w:val="18"/>
                <w:lang w:val="en-US"/>
              </w:rPr>
              <w:t xml:space="preserve">by the Producer. </w:t>
            </w:r>
          </w:p>
          <w:p w14:paraId="33C032B5" w14:textId="1D66B5C6" w:rsidR="0013430B" w:rsidRPr="00E43A2C" w:rsidRDefault="00E43A2C" w:rsidP="009F6C65">
            <w:pPr>
              <w:pStyle w:val="Akapitzlist"/>
              <w:numPr>
                <w:ilvl w:val="0"/>
                <w:numId w:val="34"/>
              </w:numPr>
              <w:tabs>
                <w:tab w:val="left" w:pos="142"/>
              </w:tabs>
              <w:ind w:left="0" w:firstLine="0"/>
              <w:jc w:val="both"/>
              <w:rPr>
                <w:rFonts w:asciiTheme="majorHAnsi" w:hAnsiTheme="majorHAnsi" w:cstheme="majorHAnsi"/>
                <w:sz w:val="18"/>
                <w:szCs w:val="18"/>
                <w:lang w:val="en-US"/>
              </w:rPr>
            </w:pPr>
            <w:r w:rsidRPr="00E43A2C">
              <w:rPr>
                <w:rFonts w:asciiTheme="majorHAnsi" w:hAnsiTheme="majorHAnsi" w:cstheme="majorHAnsi"/>
                <w:sz w:val="18"/>
                <w:szCs w:val="18"/>
                <w:lang w:val="en-US"/>
              </w:rPr>
              <w:t xml:space="preserve">DQS Poland informs the Producer about subcontracted activities, in </w:t>
            </w:r>
            <w:r>
              <w:rPr>
                <w:rFonts w:asciiTheme="majorHAnsi" w:hAnsiTheme="majorHAnsi" w:cstheme="majorHAnsi"/>
                <w:sz w:val="18"/>
                <w:szCs w:val="18"/>
                <w:lang w:val="en-US"/>
              </w:rPr>
              <w:t xml:space="preserve">case of using subcontractors. </w:t>
            </w:r>
            <w:r w:rsidRPr="00E43A2C">
              <w:rPr>
                <w:rFonts w:asciiTheme="majorHAnsi" w:hAnsiTheme="majorHAnsi" w:cstheme="majorHAnsi"/>
                <w:sz w:val="18"/>
                <w:szCs w:val="18"/>
                <w:lang w:val="en-US"/>
              </w:rPr>
              <w:t xml:space="preserve"> </w:t>
            </w:r>
          </w:p>
          <w:p w14:paraId="6F662A2F" w14:textId="7D885179" w:rsidR="0013430B" w:rsidRPr="00E43A2C" w:rsidRDefault="00E43A2C" w:rsidP="009F6C65">
            <w:pPr>
              <w:pStyle w:val="Akapitzlist"/>
              <w:numPr>
                <w:ilvl w:val="0"/>
                <w:numId w:val="34"/>
              </w:numPr>
              <w:tabs>
                <w:tab w:val="left" w:pos="142"/>
              </w:tabs>
              <w:ind w:left="0" w:firstLine="0"/>
              <w:jc w:val="both"/>
              <w:rPr>
                <w:rFonts w:asciiTheme="majorHAnsi" w:hAnsiTheme="majorHAnsi" w:cstheme="majorHAnsi"/>
                <w:sz w:val="18"/>
                <w:szCs w:val="18"/>
                <w:lang w:val="en-US"/>
              </w:rPr>
            </w:pPr>
            <w:r w:rsidRPr="00E43A2C">
              <w:rPr>
                <w:rFonts w:asciiTheme="majorHAnsi" w:hAnsiTheme="majorHAnsi" w:cstheme="majorHAnsi"/>
                <w:b/>
                <w:sz w:val="18"/>
                <w:szCs w:val="18"/>
                <w:lang w:val="en-US"/>
              </w:rPr>
              <w:t>The Producer</w:t>
            </w:r>
            <w:r w:rsidR="0013430B" w:rsidRPr="00E43A2C">
              <w:rPr>
                <w:rFonts w:asciiTheme="majorHAnsi" w:hAnsiTheme="majorHAnsi" w:cstheme="majorHAnsi"/>
                <w:sz w:val="18"/>
                <w:szCs w:val="18"/>
                <w:lang w:val="en-US"/>
              </w:rPr>
              <w:t xml:space="preserve"> </w:t>
            </w:r>
            <w:r w:rsidRPr="00E43A2C">
              <w:rPr>
                <w:rFonts w:asciiTheme="majorHAnsi" w:hAnsiTheme="majorHAnsi" w:cstheme="majorHAnsi"/>
                <w:sz w:val="18"/>
                <w:szCs w:val="18"/>
                <w:lang w:val="en-US"/>
              </w:rPr>
              <w:t>commits himself to</w:t>
            </w:r>
            <w:r w:rsidR="0013430B" w:rsidRPr="00E43A2C">
              <w:rPr>
                <w:rFonts w:asciiTheme="majorHAnsi" w:hAnsiTheme="majorHAnsi" w:cstheme="majorHAnsi"/>
                <w:sz w:val="18"/>
                <w:szCs w:val="18"/>
                <w:lang w:val="en-US"/>
              </w:rPr>
              <w:t xml:space="preserve">: </w:t>
            </w:r>
          </w:p>
          <w:p w14:paraId="3D6D4483" w14:textId="03D9F462" w:rsidR="0013430B" w:rsidRPr="002357B7" w:rsidRDefault="00826106" w:rsidP="00E43A2C">
            <w:pPr>
              <w:pStyle w:val="Akapitzlist"/>
              <w:numPr>
                <w:ilvl w:val="0"/>
                <w:numId w:val="36"/>
              </w:numPr>
              <w:autoSpaceDE w:val="0"/>
              <w:autoSpaceDN w:val="0"/>
              <w:adjustRightInd w:val="0"/>
              <w:ind w:left="0" w:firstLine="0"/>
              <w:jc w:val="both"/>
              <w:rPr>
                <w:rFonts w:asciiTheme="majorHAnsi" w:hAnsiTheme="majorHAnsi" w:cstheme="majorHAnsi"/>
                <w:sz w:val="18"/>
                <w:szCs w:val="18"/>
                <w:lang w:val="en-US"/>
              </w:rPr>
            </w:pPr>
            <w:r w:rsidRPr="002357B7">
              <w:rPr>
                <w:rFonts w:asciiTheme="majorHAnsi" w:hAnsiTheme="majorHAnsi" w:cstheme="majorHAnsi"/>
                <w:sz w:val="18"/>
                <w:szCs w:val="18"/>
                <w:lang w:val="en-US"/>
              </w:rPr>
              <w:t>Provide</w:t>
            </w:r>
            <w:r w:rsidR="002357B7">
              <w:rPr>
                <w:rFonts w:asciiTheme="majorHAnsi" w:hAnsiTheme="majorHAnsi" w:cstheme="majorHAnsi"/>
                <w:sz w:val="18"/>
                <w:szCs w:val="18"/>
                <w:lang w:val="en-US"/>
              </w:rPr>
              <w:t xml:space="preserve"> to</w:t>
            </w:r>
            <w:r w:rsidRPr="002357B7">
              <w:rPr>
                <w:rFonts w:asciiTheme="majorHAnsi" w:hAnsiTheme="majorHAnsi" w:cstheme="majorHAnsi"/>
                <w:sz w:val="18"/>
                <w:szCs w:val="18"/>
                <w:lang w:val="en-US"/>
              </w:rPr>
              <w:t xml:space="preserve"> the inspection body or certification body access to all parts of all </w:t>
            </w:r>
            <w:r w:rsidR="002357B7" w:rsidRPr="002357B7">
              <w:rPr>
                <w:rFonts w:asciiTheme="majorHAnsi" w:hAnsiTheme="majorHAnsi" w:cstheme="majorHAnsi"/>
                <w:sz w:val="18"/>
                <w:szCs w:val="18"/>
                <w:lang w:val="en-US"/>
              </w:rPr>
              <w:t xml:space="preserve">production units and all facilities for </w:t>
            </w:r>
            <w:r w:rsidR="00167C47">
              <w:rPr>
                <w:rFonts w:asciiTheme="majorHAnsi" w:hAnsiTheme="majorHAnsi" w:cstheme="majorHAnsi"/>
                <w:sz w:val="18"/>
                <w:szCs w:val="18"/>
                <w:lang w:val="en-US"/>
              </w:rPr>
              <w:t>inspection</w:t>
            </w:r>
            <w:r w:rsidR="002357B7" w:rsidRPr="002357B7">
              <w:rPr>
                <w:rFonts w:asciiTheme="majorHAnsi" w:hAnsiTheme="majorHAnsi" w:cstheme="majorHAnsi"/>
                <w:sz w:val="18"/>
                <w:szCs w:val="18"/>
                <w:lang w:val="en-US"/>
              </w:rPr>
              <w:t xml:space="preserve"> purposes, as well as to </w:t>
            </w:r>
            <w:r w:rsidR="002357B7">
              <w:rPr>
                <w:rFonts w:asciiTheme="majorHAnsi" w:hAnsiTheme="majorHAnsi" w:cstheme="majorHAnsi"/>
                <w:sz w:val="18"/>
                <w:szCs w:val="18"/>
                <w:lang w:val="en-US"/>
              </w:rPr>
              <w:t>accounting</w:t>
            </w:r>
            <w:r w:rsidR="002357B7" w:rsidRPr="002357B7">
              <w:rPr>
                <w:rFonts w:asciiTheme="majorHAnsi" w:hAnsiTheme="majorHAnsi" w:cstheme="majorHAnsi"/>
                <w:sz w:val="18"/>
                <w:szCs w:val="18"/>
                <w:lang w:val="en-US"/>
              </w:rPr>
              <w:t xml:space="preserve"> documentation and relevant supporting documents</w:t>
            </w:r>
            <w:r w:rsidR="002357B7">
              <w:rPr>
                <w:rFonts w:asciiTheme="majorHAnsi" w:hAnsiTheme="majorHAnsi" w:cstheme="majorHAnsi"/>
                <w:sz w:val="18"/>
                <w:szCs w:val="18"/>
                <w:lang w:val="en-US"/>
              </w:rPr>
              <w:t xml:space="preserve">; </w:t>
            </w:r>
          </w:p>
          <w:p w14:paraId="23EA1DBF" w14:textId="6F99A473" w:rsidR="0013430B" w:rsidRPr="002357B7" w:rsidRDefault="002357B7" w:rsidP="00E43A2C">
            <w:pPr>
              <w:pStyle w:val="Akapitzlist"/>
              <w:numPr>
                <w:ilvl w:val="0"/>
                <w:numId w:val="36"/>
              </w:numPr>
              <w:autoSpaceDE w:val="0"/>
              <w:autoSpaceDN w:val="0"/>
              <w:adjustRightInd w:val="0"/>
              <w:ind w:left="0" w:firstLine="0"/>
              <w:jc w:val="both"/>
              <w:rPr>
                <w:rFonts w:asciiTheme="majorHAnsi" w:hAnsiTheme="majorHAnsi" w:cstheme="majorHAnsi"/>
                <w:bCs/>
                <w:sz w:val="18"/>
                <w:szCs w:val="18"/>
                <w:lang w:val="en-US"/>
              </w:rPr>
            </w:pPr>
            <w:r w:rsidRPr="002357B7">
              <w:rPr>
                <w:rFonts w:asciiTheme="majorHAnsi" w:hAnsiTheme="majorHAnsi" w:cstheme="majorHAnsi"/>
                <w:sz w:val="18"/>
                <w:szCs w:val="18"/>
                <w:lang w:val="en-US"/>
              </w:rPr>
              <w:t>Provide to the inspection body or certification body all</w:t>
            </w:r>
            <w:r>
              <w:rPr>
                <w:rFonts w:asciiTheme="majorHAnsi" w:hAnsiTheme="majorHAnsi" w:cstheme="majorHAnsi"/>
                <w:sz w:val="18"/>
                <w:szCs w:val="18"/>
                <w:lang w:val="en-US"/>
              </w:rPr>
              <w:t xml:space="preserve"> information necessary </w:t>
            </w:r>
            <w:r w:rsidR="00167C47">
              <w:rPr>
                <w:rFonts w:asciiTheme="majorHAnsi" w:hAnsiTheme="majorHAnsi" w:cstheme="majorHAnsi"/>
                <w:sz w:val="18"/>
                <w:szCs w:val="18"/>
                <w:lang w:val="en-US"/>
              </w:rPr>
              <w:t xml:space="preserve">for inspection purposes; </w:t>
            </w:r>
            <w:r w:rsidR="0013430B" w:rsidRPr="002357B7">
              <w:rPr>
                <w:rFonts w:asciiTheme="majorHAnsi" w:hAnsiTheme="majorHAnsi" w:cstheme="majorHAnsi"/>
                <w:sz w:val="18"/>
                <w:szCs w:val="18"/>
                <w:lang w:val="en-US"/>
              </w:rPr>
              <w:t xml:space="preserve"> </w:t>
            </w:r>
          </w:p>
          <w:p w14:paraId="46F0BC3F" w14:textId="77777777" w:rsidR="00167C47" w:rsidRPr="00167C47" w:rsidRDefault="00167C47" w:rsidP="003B3BC3">
            <w:pPr>
              <w:pStyle w:val="Akapitzlist"/>
              <w:numPr>
                <w:ilvl w:val="0"/>
                <w:numId w:val="36"/>
              </w:numPr>
              <w:autoSpaceDE w:val="0"/>
              <w:autoSpaceDN w:val="0"/>
              <w:adjustRightInd w:val="0"/>
              <w:ind w:left="0" w:firstLine="0"/>
              <w:jc w:val="both"/>
              <w:rPr>
                <w:rFonts w:asciiTheme="majorHAnsi" w:hAnsiTheme="majorHAnsi" w:cstheme="majorHAnsi"/>
                <w:bCs/>
                <w:sz w:val="18"/>
                <w:szCs w:val="18"/>
                <w:lang w:val="en-US"/>
              </w:rPr>
            </w:pPr>
            <w:r w:rsidRPr="00167C47">
              <w:rPr>
                <w:rFonts w:asciiTheme="majorHAnsi" w:hAnsiTheme="majorHAnsi" w:cstheme="majorHAnsi"/>
                <w:sz w:val="18"/>
                <w:szCs w:val="18"/>
                <w:lang w:val="en-US"/>
              </w:rPr>
              <w:t xml:space="preserve">Present upon request of inspection body or certification body the results of its own quality assurance program; </w:t>
            </w:r>
          </w:p>
          <w:p w14:paraId="4DE0620B" w14:textId="6B4AADA5" w:rsidR="0013430B" w:rsidRPr="0046240A" w:rsidRDefault="0046240A" w:rsidP="003B3BC3">
            <w:pPr>
              <w:pStyle w:val="Akapitzlist"/>
              <w:numPr>
                <w:ilvl w:val="0"/>
                <w:numId w:val="36"/>
              </w:numPr>
              <w:autoSpaceDE w:val="0"/>
              <w:autoSpaceDN w:val="0"/>
              <w:adjustRightInd w:val="0"/>
              <w:ind w:left="0" w:firstLine="0"/>
              <w:jc w:val="both"/>
              <w:rPr>
                <w:rFonts w:asciiTheme="majorHAnsi" w:hAnsiTheme="majorHAnsi" w:cstheme="majorHAnsi"/>
                <w:bCs/>
                <w:sz w:val="18"/>
                <w:szCs w:val="18"/>
                <w:lang w:val="en-US"/>
              </w:rPr>
            </w:pPr>
            <w:r w:rsidRPr="0046240A">
              <w:rPr>
                <w:rFonts w:asciiTheme="majorHAnsi" w:hAnsiTheme="majorHAnsi" w:cstheme="majorHAnsi"/>
                <w:sz w:val="18"/>
                <w:szCs w:val="18"/>
                <w:lang w:val="en-US"/>
              </w:rPr>
              <w:t>Inform</w:t>
            </w:r>
            <w:r w:rsidR="00167C47" w:rsidRPr="0046240A">
              <w:rPr>
                <w:rFonts w:asciiTheme="majorHAnsi" w:hAnsiTheme="majorHAnsi" w:cstheme="majorHAnsi"/>
                <w:sz w:val="18"/>
                <w:szCs w:val="18"/>
                <w:lang w:val="en-US"/>
              </w:rPr>
              <w:t xml:space="preserve"> in writing and without delay and </w:t>
            </w:r>
            <w:r w:rsidRPr="0046240A">
              <w:rPr>
                <w:rFonts w:asciiTheme="majorHAnsi" w:hAnsiTheme="majorHAnsi" w:cstheme="majorHAnsi"/>
                <w:sz w:val="18"/>
                <w:szCs w:val="18"/>
                <w:lang w:val="en-US"/>
              </w:rPr>
              <w:t xml:space="preserve">exchange information with inspection body or certification body, in case of reasonable suspicion of non-compliance, suspicion of non-compliance that </w:t>
            </w:r>
            <w:proofErr w:type="spellStart"/>
            <w:r w:rsidRPr="0046240A">
              <w:rPr>
                <w:rFonts w:asciiTheme="majorHAnsi" w:hAnsiTheme="majorHAnsi" w:cstheme="majorHAnsi"/>
                <w:sz w:val="18"/>
                <w:szCs w:val="18"/>
                <w:lang w:val="en-US"/>
              </w:rPr>
              <w:t>can not</w:t>
            </w:r>
            <w:proofErr w:type="spellEnd"/>
            <w:r w:rsidRPr="0046240A">
              <w:rPr>
                <w:rFonts w:asciiTheme="majorHAnsi" w:hAnsiTheme="majorHAnsi" w:cstheme="majorHAnsi"/>
                <w:sz w:val="18"/>
                <w:szCs w:val="18"/>
                <w:lang w:val="en-US"/>
              </w:rPr>
              <w:t xml:space="preserve"> be excluded or in case of finding non-compliance a</w:t>
            </w:r>
            <w:r>
              <w:rPr>
                <w:rFonts w:asciiTheme="majorHAnsi" w:hAnsiTheme="majorHAnsi" w:cstheme="majorHAnsi"/>
                <w:sz w:val="18"/>
                <w:szCs w:val="18"/>
                <w:lang w:val="en-US"/>
              </w:rPr>
              <w:t>ffecting products integrity;</w:t>
            </w:r>
          </w:p>
          <w:p w14:paraId="341E28E6" w14:textId="38E70BEC" w:rsidR="0013430B" w:rsidRPr="00573178" w:rsidRDefault="00573178" w:rsidP="00E43A2C">
            <w:pPr>
              <w:pStyle w:val="Akapitzlist"/>
              <w:numPr>
                <w:ilvl w:val="0"/>
                <w:numId w:val="36"/>
              </w:numPr>
              <w:autoSpaceDE w:val="0"/>
              <w:autoSpaceDN w:val="0"/>
              <w:adjustRightInd w:val="0"/>
              <w:ind w:left="0" w:firstLine="0"/>
              <w:jc w:val="both"/>
              <w:rPr>
                <w:rFonts w:asciiTheme="majorHAnsi" w:hAnsiTheme="majorHAnsi" w:cstheme="majorHAnsi"/>
                <w:bCs/>
                <w:sz w:val="18"/>
                <w:szCs w:val="18"/>
                <w:lang w:val="en-US"/>
              </w:rPr>
            </w:pPr>
            <w:r w:rsidRPr="00573178">
              <w:rPr>
                <w:rFonts w:asciiTheme="majorHAnsi" w:hAnsiTheme="majorHAnsi" w:cstheme="majorHAnsi"/>
                <w:sz w:val="18"/>
                <w:szCs w:val="18"/>
                <w:lang w:val="en-US"/>
              </w:rPr>
              <w:t xml:space="preserve">Accept handing over the </w:t>
            </w:r>
            <w:r w:rsidR="006157FF" w:rsidRPr="00573178">
              <w:rPr>
                <w:rFonts w:asciiTheme="majorHAnsi" w:hAnsiTheme="majorHAnsi" w:cstheme="majorHAnsi"/>
                <w:sz w:val="18"/>
                <w:szCs w:val="18"/>
                <w:lang w:val="en-US"/>
              </w:rPr>
              <w:t>inspection</w:t>
            </w:r>
            <w:r w:rsidRPr="00573178">
              <w:rPr>
                <w:rFonts w:asciiTheme="majorHAnsi" w:hAnsiTheme="majorHAnsi" w:cstheme="majorHAnsi"/>
                <w:sz w:val="18"/>
                <w:szCs w:val="18"/>
                <w:lang w:val="en-US"/>
              </w:rPr>
              <w:t xml:space="preserve"> documents in case of changing inspection body or certification bo</w:t>
            </w:r>
            <w:r>
              <w:rPr>
                <w:rFonts w:asciiTheme="majorHAnsi" w:hAnsiTheme="majorHAnsi" w:cstheme="majorHAnsi"/>
                <w:sz w:val="18"/>
                <w:szCs w:val="18"/>
                <w:lang w:val="en-US"/>
              </w:rPr>
              <w:t xml:space="preserve">dy or </w:t>
            </w:r>
          </w:p>
          <w:p w14:paraId="0413BE6C" w14:textId="584E462E" w:rsidR="0013430B" w:rsidRPr="006157FF" w:rsidRDefault="0013430B" w:rsidP="0013430B">
            <w:pPr>
              <w:pStyle w:val="Akapitzlist"/>
              <w:autoSpaceDE w:val="0"/>
              <w:autoSpaceDN w:val="0"/>
              <w:adjustRightInd w:val="0"/>
              <w:ind w:left="0"/>
              <w:jc w:val="both"/>
              <w:rPr>
                <w:rFonts w:asciiTheme="majorHAnsi" w:hAnsiTheme="majorHAnsi" w:cstheme="majorHAnsi"/>
                <w:bCs/>
                <w:sz w:val="18"/>
                <w:szCs w:val="18"/>
                <w:lang w:val="en-US"/>
              </w:rPr>
            </w:pPr>
            <w:r w:rsidRPr="006157FF">
              <w:rPr>
                <w:rFonts w:asciiTheme="majorHAnsi" w:hAnsiTheme="majorHAnsi" w:cstheme="majorHAnsi"/>
                <w:sz w:val="18"/>
                <w:szCs w:val="18"/>
                <w:lang w:val="en-US"/>
              </w:rPr>
              <w:t xml:space="preserve">–  </w:t>
            </w:r>
            <w:r w:rsidR="00573178" w:rsidRPr="006157FF">
              <w:rPr>
                <w:rFonts w:asciiTheme="majorHAnsi" w:hAnsiTheme="majorHAnsi" w:cstheme="majorHAnsi"/>
                <w:sz w:val="18"/>
                <w:szCs w:val="18"/>
                <w:lang w:val="en-US"/>
              </w:rPr>
              <w:t>in case of withdrawal from organic production</w:t>
            </w:r>
            <w:r w:rsidR="006157FF">
              <w:rPr>
                <w:rFonts w:asciiTheme="majorHAnsi" w:hAnsiTheme="majorHAnsi" w:cstheme="majorHAnsi"/>
                <w:sz w:val="18"/>
                <w:szCs w:val="18"/>
                <w:lang w:val="en-US"/>
              </w:rPr>
              <w:t>,</w:t>
            </w:r>
          </w:p>
          <w:p w14:paraId="047CF7ED" w14:textId="0D04E647" w:rsidR="0013430B" w:rsidRPr="006157FF" w:rsidRDefault="0013430B" w:rsidP="0013430B">
            <w:pPr>
              <w:pStyle w:val="Akapitzlist"/>
              <w:autoSpaceDE w:val="0"/>
              <w:autoSpaceDN w:val="0"/>
              <w:adjustRightInd w:val="0"/>
              <w:ind w:left="0"/>
              <w:jc w:val="both"/>
              <w:rPr>
                <w:rFonts w:asciiTheme="majorHAnsi" w:hAnsiTheme="majorHAnsi" w:cstheme="majorHAnsi"/>
                <w:sz w:val="18"/>
                <w:szCs w:val="18"/>
                <w:lang w:val="en-US"/>
              </w:rPr>
            </w:pPr>
            <w:r w:rsidRPr="006157FF">
              <w:rPr>
                <w:rFonts w:asciiTheme="majorHAnsi" w:hAnsiTheme="majorHAnsi" w:cstheme="majorHAnsi"/>
                <w:sz w:val="18"/>
                <w:szCs w:val="18"/>
                <w:lang w:val="en-US"/>
              </w:rPr>
              <w:lastRenderedPageBreak/>
              <w:t xml:space="preserve">– </w:t>
            </w:r>
            <w:r w:rsidR="006157FF" w:rsidRPr="006157FF">
              <w:rPr>
                <w:rFonts w:asciiTheme="majorHAnsi" w:hAnsiTheme="majorHAnsi" w:cstheme="majorHAnsi"/>
                <w:sz w:val="18"/>
                <w:szCs w:val="18"/>
                <w:lang w:val="en-US"/>
              </w:rPr>
              <w:t>keeping for at least 5 years inspection documentation by the last inspection body or certification body;</w:t>
            </w:r>
            <w:r w:rsidR="006157FF">
              <w:rPr>
                <w:rFonts w:asciiTheme="majorHAnsi" w:hAnsiTheme="majorHAnsi" w:cstheme="majorHAnsi"/>
                <w:sz w:val="18"/>
                <w:szCs w:val="18"/>
                <w:lang w:val="en-US"/>
              </w:rPr>
              <w:t xml:space="preserve"> </w:t>
            </w:r>
          </w:p>
          <w:p w14:paraId="493FE589" w14:textId="5864F65C" w:rsidR="0013430B" w:rsidRPr="006157FF" w:rsidRDefault="006157FF" w:rsidP="00E43A2C">
            <w:pPr>
              <w:pStyle w:val="Akapitzlist"/>
              <w:numPr>
                <w:ilvl w:val="0"/>
                <w:numId w:val="36"/>
              </w:numPr>
              <w:autoSpaceDE w:val="0"/>
              <w:autoSpaceDN w:val="0"/>
              <w:adjustRightInd w:val="0"/>
              <w:ind w:left="0" w:firstLine="0"/>
              <w:jc w:val="both"/>
              <w:rPr>
                <w:rFonts w:asciiTheme="majorHAnsi" w:hAnsiTheme="majorHAnsi" w:cstheme="majorHAnsi"/>
                <w:bCs/>
                <w:sz w:val="18"/>
                <w:szCs w:val="18"/>
                <w:lang w:val="en-US"/>
              </w:rPr>
            </w:pPr>
            <w:r w:rsidRPr="006157FF">
              <w:rPr>
                <w:rFonts w:asciiTheme="majorHAnsi" w:hAnsiTheme="majorHAnsi" w:cstheme="majorHAnsi"/>
                <w:sz w:val="18"/>
                <w:szCs w:val="18"/>
                <w:lang w:val="en-US"/>
              </w:rPr>
              <w:t xml:space="preserve">Inform the inspection body or </w:t>
            </w:r>
            <w:r w:rsidR="00B94BD7" w:rsidRPr="006157FF">
              <w:rPr>
                <w:rFonts w:asciiTheme="majorHAnsi" w:hAnsiTheme="majorHAnsi" w:cstheme="majorHAnsi"/>
                <w:sz w:val="18"/>
                <w:szCs w:val="18"/>
                <w:lang w:val="en-US"/>
              </w:rPr>
              <w:t>certification</w:t>
            </w:r>
            <w:r w:rsidRPr="006157FF">
              <w:rPr>
                <w:rFonts w:asciiTheme="majorHAnsi" w:hAnsiTheme="majorHAnsi" w:cstheme="majorHAnsi"/>
                <w:sz w:val="18"/>
                <w:szCs w:val="18"/>
                <w:lang w:val="en-US"/>
              </w:rPr>
              <w:t xml:space="preserve"> body without delay about </w:t>
            </w:r>
            <w:r w:rsidR="00B94BD7" w:rsidRPr="006157FF">
              <w:rPr>
                <w:rFonts w:asciiTheme="majorHAnsi" w:hAnsiTheme="majorHAnsi" w:cstheme="majorHAnsi"/>
                <w:sz w:val="18"/>
                <w:szCs w:val="18"/>
                <w:lang w:val="en-US"/>
              </w:rPr>
              <w:t>withdrawal</w:t>
            </w:r>
            <w:r w:rsidRPr="006157FF">
              <w:rPr>
                <w:rFonts w:asciiTheme="majorHAnsi" w:hAnsiTheme="majorHAnsi" w:cstheme="majorHAnsi"/>
                <w:sz w:val="18"/>
                <w:szCs w:val="18"/>
                <w:lang w:val="en-US"/>
              </w:rPr>
              <w:t xml:space="preserve"> from organic production;</w:t>
            </w:r>
            <w:r w:rsidR="0013430B" w:rsidRPr="006157FF">
              <w:rPr>
                <w:rFonts w:asciiTheme="majorHAnsi" w:hAnsiTheme="majorHAnsi" w:cstheme="majorHAnsi"/>
                <w:sz w:val="18"/>
                <w:szCs w:val="18"/>
                <w:lang w:val="en-US"/>
              </w:rPr>
              <w:t xml:space="preserve"> </w:t>
            </w:r>
          </w:p>
          <w:p w14:paraId="33559994" w14:textId="22A31236" w:rsidR="0013430B" w:rsidRPr="007E503E" w:rsidRDefault="007E503E" w:rsidP="00E43A2C">
            <w:pPr>
              <w:pStyle w:val="Akapitzlist"/>
              <w:numPr>
                <w:ilvl w:val="0"/>
                <w:numId w:val="36"/>
              </w:numPr>
              <w:autoSpaceDE w:val="0"/>
              <w:autoSpaceDN w:val="0"/>
              <w:adjustRightInd w:val="0"/>
              <w:ind w:left="0" w:firstLine="0"/>
              <w:jc w:val="both"/>
              <w:rPr>
                <w:rFonts w:asciiTheme="majorHAnsi" w:hAnsiTheme="majorHAnsi" w:cstheme="majorHAnsi"/>
                <w:bCs/>
                <w:sz w:val="18"/>
                <w:szCs w:val="18"/>
                <w:lang w:val="en-US"/>
              </w:rPr>
            </w:pPr>
            <w:r w:rsidRPr="007E503E">
              <w:rPr>
                <w:rFonts w:asciiTheme="majorHAnsi" w:hAnsiTheme="majorHAnsi" w:cstheme="majorHAnsi"/>
                <w:sz w:val="18"/>
                <w:szCs w:val="18"/>
                <w:lang w:val="en-US"/>
              </w:rPr>
              <w:t xml:space="preserve">Accept exchange of information between inspection bodies or certification bodies – if subcontractors </w:t>
            </w:r>
            <w:r>
              <w:rPr>
                <w:rFonts w:asciiTheme="majorHAnsi" w:hAnsiTheme="majorHAnsi" w:cstheme="majorHAnsi"/>
                <w:sz w:val="18"/>
                <w:szCs w:val="18"/>
                <w:lang w:val="en-US"/>
              </w:rPr>
              <w:t xml:space="preserve">of entities or group of entities are subject to the inspection of different inspection bodies or certification bodies; </w:t>
            </w:r>
          </w:p>
          <w:p w14:paraId="75F19050" w14:textId="77444E28" w:rsidR="0013430B" w:rsidRPr="00371741" w:rsidRDefault="00371741" w:rsidP="00E43A2C">
            <w:pPr>
              <w:pStyle w:val="Akapitzlist"/>
              <w:numPr>
                <w:ilvl w:val="0"/>
                <w:numId w:val="36"/>
              </w:numPr>
              <w:autoSpaceDE w:val="0"/>
              <w:autoSpaceDN w:val="0"/>
              <w:adjustRightInd w:val="0"/>
              <w:ind w:left="0" w:firstLine="0"/>
              <w:jc w:val="both"/>
              <w:rPr>
                <w:rFonts w:asciiTheme="majorHAnsi" w:hAnsiTheme="majorHAnsi" w:cstheme="majorHAnsi"/>
                <w:bCs/>
                <w:sz w:val="18"/>
                <w:szCs w:val="18"/>
                <w:lang w:val="en-US"/>
              </w:rPr>
            </w:pPr>
            <w:r w:rsidRPr="00371741">
              <w:rPr>
                <w:rFonts w:asciiTheme="majorHAnsi" w:hAnsiTheme="majorHAnsi" w:cstheme="majorHAnsi"/>
                <w:sz w:val="18"/>
                <w:szCs w:val="18"/>
                <w:lang w:val="en-US"/>
              </w:rPr>
              <w:t xml:space="preserve">Take actions in compliance with organic production requirements;  </w:t>
            </w:r>
            <w:r w:rsidR="0013430B" w:rsidRPr="00371741">
              <w:rPr>
                <w:rFonts w:asciiTheme="majorHAnsi" w:hAnsiTheme="majorHAnsi" w:cstheme="majorHAnsi"/>
                <w:sz w:val="18"/>
                <w:szCs w:val="18"/>
                <w:lang w:val="en-US"/>
              </w:rPr>
              <w:t xml:space="preserve"> </w:t>
            </w:r>
          </w:p>
          <w:p w14:paraId="4F3A4D30" w14:textId="529E3221" w:rsidR="0013430B" w:rsidRPr="00371741" w:rsidRDefault="00371741" w:rsidP="00E43A2C">
            <w:pPr>
              <w:pStyle w:val="Akapitzlist"/>
              <w:numPr>
                <w:ilvl w:val="0"/>
                <w:numId w:val="36"/>
              </w:numPr>
              <w:autoSpaceDE w:val="0"/>
              <w:autoSpaceDN w:val="0"/>
              <w:adjustRightInd w:val="0"/>
              <w:ind w:left="0" w:firstLine="0"/>
              <w:jc w:val="both"/>
              <w:rPr>
                <w:rFonts w:asciiTheme="majorHAnsi" w:hAnsiTheme="majorHAnsi" w:cstheme="majorHAnsi"/>
                <w:bCs/>
                <w:sz w:val="18"/>
                <w:szCs w:val="18"/>
                <w:lang w:val="en-US"/>
              </w:rPr>
            </w:pPr>
            <w:r w:rsidRPr="00371741">
              <w:rPr>
                <w:rFonts w:asciiTheme="majorHAnsi" w:hAnsiTheme="majorHAnsi" w:cstheme="majorHAnsi"/>
                <w:sz w:val="18"/>
                <w:szCs w:val="18"/>
                <w:lang w:val="en-US"/>
              </w:rPr>
              <w:t>Accept enforcing remedial measures specified by inspection body or certification body i</w:t>
            </w:r>
            <w:r>
              <w:rPr>
                <w:rFonts w:asciiTheme="majorHAnsi" w:hAnsiTheme="majorHAnsi" w:cstheme="majorHAnsi"/>
                <w:sz w:val="18"/>
                <w:szCs w:val="18"/>
                <w:lang w:val="en-US"/>
              </w:rPr>
              <w:t xml:space="preserve">n case of non-compliance; </w:t>
            </w:r>
          </w:p>
          <w:p w14:paraId="0AB01BA8" w14:textId="1ABEA93F" w:rsidR="0013430B" w:rsidRPr="00371741" w:rsidRDefault="00371741" w:rsidP="00E43A2C">
            <w:pPr>
              <w:pStyle w:val="Akapitzlist"/>
              <w:numPr>
                <w:ilvl w:val="0"/>
                <w:numId w:val="36"/>
              </w:numPr>
              <w:tabs>
                <w:tab w:val="left" w:pos="142"/>
              </w:tabs>
              <w:ind w:left="0" w:firstLine="0"/>
              <w:jc w:val="both"/>
              <w:rPr>
                <w:rFonts w:asciiTheme="majorHAnsi" w:hAnsiTheme="majorHAnsi" w:cstheme="majorHAnsi"/>
                <w:sz w:val="18"/>
                <w:szCs w:val="18"/>
                <w:lang w:val="en-US"/>
              </w:rPr>
            </w:pPr>
            <w:r w:rsidRPr="00371741">
              <w:rPr>
                <w:rFonts w:asciiTheme="majorHAnsi" w:hAnsiTheme="majorHAnsi" w:cstheme="majorHAnsi"/>
                <w:sz w:val="18"/>
                <w:szCs w:val="18"/>
                <w:lang w:val="en-US"/>
              </w:rPr>
              <w:t xml:space="preserve"> Run organic farming activity covered by this agreement in compliance to legal requirements specified in </w:t>
            </w:r>
            <w:r w:rsidR="0013430B" w:rsidRPr="00371741">
              <w:rPr>
                <w:rFonts w:asciiTheme="majorHAnsi" w:hAnsiTheme="majorHAnsi" w:cstheme="majorHAnsi"/>
                <w:sz w:val="18"/>
                <w:szCs w:val="18"/>
                <w:lang w:val="en-US"/>
              </w:rPr>
              <w:t xml:space="preserve">§ 1 </w:t>
            </w:r>
            <w:r>
              <w:rPr>
                <w:rFonts w:asciiTheme="majorHAnsi" w:hAnsiTheme="majorHAnsi" w:cstheme="majorHAnsi"/>
                <w:sz w:val="18"/>
                <w:szCs w:val="18"/>
                <w:lang w:val="en-US"/>
              </w:rPr>
              <w:t xml:space="preserve">and to label farming products in compliance with requirements included in reference documents; </w:t>
            </w:r>
          </w:p>
          <w:p w14:paraId="2121C11E" w14:textId="15BBB288" w:rsidR="0013430B" w:rsidRPr="00587A85" w:rsidRDefault="00587A85" w:rsidP="00E43A2C">
            <w:pPr>
              <w:pStyle w:val="Akapitzlist"/>
              <w:numPr>
                <w:ilvl w:val="0"/>
                <w:numId w:val="36"/>
              </w:numPr>
              <w:tabs>
                <w:tab w:val="left" w:pos="142"/>
              </w:tabs>
              <w:ind w:left="0" w:firstLine="0"/>
              <w:jc w:val="both"/>
              <w:rPr>
                <w:rFonts w:asciiTheme="majorHAnsi" w:hAnsiTheme="majorHAnsi" w:cstheme="majorHAnsi"/>
                <w:sz w:val="18"/>
                <w:szCs w:val="18"/>
                <w:lang w:val="en-US"/>
              </w:rPr>
            </w:pPr>
            <w:r w:rsidRPr="00587A85">
              <w:rPr>
                <w:rFonts w:asciiTheme="majorHAnsi" w:hAnsiTheme="majorHAnsi" w:cstheme="majorHAnsi"/>
                <w:sz w:val="18"/>
                <w:szCs w:val="18"/>
                <w:lang w:val="en-US"/>
              </w:rPr>
              <w:t xml:space="preserve"> Carry out post-inspection recommendations and to remove faults within the ag</w:t>
            </w:r>
            <w:r>
              <w:rPr>
                <w:rFonts w:asciiTheme="majorHAnsi" w:hAnsiTheme="majorHAnsi" w:cstheme="majorHAnsi"/>
                <w:sz w:val="18"/>
                <w:szCs w:val="18"/>
                <w:lang w:val="en-US"/>
              </w:rPr>
              <w:t>reed deadlines;</w:t>
            </w:r>
          </w:p>
          <w:p w14:paraId="26FA6182" w14:textId="0CC54B4C" w:rsidR="0013430B" w:rsidRPr="00587A85" w:rsidRDefault="00587A85" w:rsidP="00E43A2C">
            <w:pPr>
              <w:pStyle w:val="Akapitzlist"/>
              <w:numPr>
                <w:ilvl w:val="0"/>
                <w:numId w:val="36"/>
              </w:numPr>
              <w:tabs>
                <w:tab w:val="left" w:pos="142"/>
              </w:tabs>
              <w:ind w:left="0" w:firstLine="0"/>
              <w:jc w:val="both"/>
              <w:rPr>
                <w:rFonts w:asciiTheme="majorHAnsi" w:hAnsiTheme="majorHAnsi" w:cstheme="majorHAnsi"/>
                <w:sz w:val="18"/>
                <w:szCs w:val="18"/>
                <w:lang w:val="en-US"/>
              </w:rPr>
            </w:pPr>
            <w:r w:rsidRPr="00587A85">
              <w:rPr>
                <w:rFonts w:asciiTheme="majorHAnsi" w:hAnsiTheme="majorHAnsi" w:cstheme="majorHAnsi"/>
                <w:sz w:val="18"/>
                <w:szCs w:val="18"/>
                <w:lang w:val="en-US"/>
              </w:rPr>
              <w:t xml:space="preserve">Collect all documents </w:t>
            </w:r>
            <w:r w:rsidR="001B2D1A" w:rsidRPr="00587A85">
              <w:rPr>
                <w:rFonts w:asciiTheme="majorHAnsi" w:hAnsiTheme="majorHAnsi" w:cstheme="majorHAnsi"/>
                <w:sz w:val="18"/>
                <w:szCs w:val="18"/>
                <w:lang w:val="en-US"/>
              </w:rPr>
              <w:t>justifying</w:t>
            </w:r>
            <w:r w:rsidRPr="00587A85">
              <w:rPr>
                <w:rFonts w:asciiTheme="majorHAnsi" w:hAnsiTheme="majorHAnsi" w:cstheme="majorHAnsi"/>
                <w:sz w:val="18"/>
                <w:szCs w:val="18"/>
                <w:lang w:val="en-US"/>
              </w:rPr>
              <w:t xml:space="preserve"> and records being evidence for the fact that production  is performe</w:t>
            </w:r>
            <w:r w:rsidR="00B94BD7">
              <w:rPr>
                <w:rFonts w:asciiTheme="majorHAnsi" w:hAnsiTheme="majorHAnsi" w:cstheme="majorHAnsi"/>
                <w:sz w:val="18"/>
                <w:szCs w:val="18"/>
                <w:lang w:val="en-US"/>
              </w:rPr>
              <w:t>d</w:t>
            </w:r>
            <w:r w:rsidRPr="00587A85">
              <w:rPr>
                <w:rFonts w:asciiTheme="majorHAnsi" w:hAnsiTheme="majorHAnsi" w:cstheme="majorHAnsi"/>
                <w:sz w:val="18"/>
                <w:szCs w:val="18"/>
                <w:lang w:val="en-US"/>
              </w:rPr>
              <w:t xml:space="preserve"> in compliance with organic farming requirements, in particular: </w:t>
            </w:r>
            <w:r w:rsidRPr="001B2D1A">
              <w:rPr>
                <w:rFonts w:asciiTheme="majorHAnsi" w:hAnsiTheme="majorHAnsi" w:cstheme="majorHAnsi"/>
                <w:i/>
                <w:iCs/>
                <w:sz w:val="18"/>
                <w:szCs w:val="18"/>
                <w:lang w:val="en-US"/>
              </w:rPr>
              <w:t>purchasing, sto</w:t>
            </w:r>
            <w:r w:rsidR="001B2D1A">
              <w:rPr>
                <w:rFonts w:asciiTheme="majorHAnsi" w:hAnsiTheme="majorHAnsi" w:cstheme="majorHAnsi"/>
                <w:i/>
                <w:iCs/>
                <w:sz w:val="18"/>
                <w:szCs w:val="18"/>
                <w:lang w:val="en-US"/>
              </w:rPr>
              <w:t>ri</w:t>
            </w:r>
            <w:r w:rsidRPr="001B2D1A">
              <w:rPr>
                <w:rFonts w:asciiTheme="majorHAnsi" w:hAnsiTheme="majorHAnsi" w:cstheme="majorHAnsi"/>
                <w:i/>
                <w:iCs/>
                <w:sz w:val="18"/>
                <w:szCs w:val="18"/>
                <w:lang w:val="en-US"/>
              </w:rPr>
              <w:t xml:space="preserve">ng, warehousing, transporting, processing, </w:t>
            </w:r>
            <w:r w:rsidR="001B2D1A" w:rsidRPr="001B2D1A">
              <w:rPr>
                <w:rFonts w:asciiTheme="majorHAnsi" w:hAnsiTheme="majorHAnsi" w:cstheme="majorHAnsi"/>
                <w:i/>
                <w:iCs/>
                <w:sz w:val="18"/>
                <w:szCs w:val="18"/>
                <w:lang w:val="en-US"/>
              </w:rPr>
              <w:t>producing</w:t>
            </w:r>
            <w:r w:rsidRPr="001B2D1A">
              <w:rPr>
                <w:rFonts w:asciiTheme="majorHAnsi" w:hAnsiTheme="majorHAnsi" w:cstheme="majorHAnsi"/>
                <w:i/>
                <w:iCs/>
                <w:sz w:val="18"/>
                <w:szCs w:val="18"/>
                <w:lang w:val="en-US"/>
              </w:rPr>
              <w:t xml:space="preserve">, </w:t>
            </w:r>
            <w:r w:rsidR="001B2D1A" w:rsidRPr="001B2D1A">
              <w:rPr>
                <w:rFonts w:asciiTheme="majorHAnsi" w:hAnsiTheme="majorHAnsi" w:cstheme="majorHAnsi"/>
                <w:i/>
                <w:iCs/>
                <w:sz w:val="18"/>
                <w:szCs w:val="18"/>
                <w:lang w:val="en-US"/>
              </w:rPr>
              <w:t>selling, used means of production, outsourcing activities to third parties</w:t>
            </w:r>
            <w:r w:rsidR="001B2D1A">
              <w:rPr>
                <w:rFonts w:asciiTheme="majorHAnsi" w:hAnsiTheme="majorHAnsi" w:cstheme="majorHAnsi"/>
                <w:i/>
                <w:iCs/>
                <w:sz w:val="18"/>
                <w:szCs w:val="18"/>
                <w:lang w:val="en-US"/>
              </w:rPr>
              <w:t>;</w:t>
            </w:r>
          </w:p>
          <w:p w14:paraId="6E7B883F" w14:textId="451F9F23" w:rsidR="0013430B" w:rsidRPr="001B2D1A" w:rsidRDefault="001B2D1A" w:rsidP="00E43A2C">
            <w:pPr>
              <w:pStyle w:val="Akapitzlist"/>
              <w:numPr>
                <w:ilvl w:val="0"/>
                <w:numId w:val="36"/>
              </w:numPr>
              <w:tabs>
                <w:tab w:val="left" w:pos="142"/>
              </w:tabs>
              <w:ind w:left="0" w:firstLine="0"/>
              <w:jc w:val="both"/>
              <w:rPr>
                <w:rFonts w:asciiTheme="majorHAnsi" w:hAnsiTheme="majorHAnsi" w:cstheme="majorHAnsi"/>
                <w:sz w:val="18"/>
                <w:szCs w:val="18"/>
                <w:lang w:val="en-US"/>
              </w:rPr>
            </w:pPr>
            <w:r w:rsidRPr="001B2D1A">
              <w:rPr>
                <w:rFonts w:asciiTheme="majorHAnsi" w:hAnsiTheme="majorHAnsi" w:cstheme="majorHAnsi"/>
                <w:sz w:val="18"/>
                <w:szCs w:val="18"/>
                <w:lang w:val="en-US"/>
              </w:rPr>
              <w:t>Compliance with su</w:t>
            </w:r>
            <w:r>
              <w:rPr>
                <w:rFonts w:asciiTheme="majorHAnsi" w:hAnsiTheme="majorHAnsi" w:cstheme="majorHAnsi"/>
                <w:sz w:val="18"/>
                <w:szCs w:val="18"/>
                <w:lang w:val="en-US"/>
              </w:rPr>
              <w:t>b</w:t>
            </w:r>
            <w:r w:rsidRPr="001B2D1A">
              <w:rPr>
                <w:rFonts w:asciiTheme="majorHAnsi" w:hAnsiTheme="majorHAnsi" w:cstheme="majorHAnsi"/>
                <w:sz w:val="18"/>
                <w:szCs w:val="18"/>
                <w:lang w:val="en-US"/>
              </w:rPr>
              <w:t>mit</w:t>
            </w:r>
            <w:r>
              <w:rPr>
                <w:rFonts w:asciiTheme="majorHAnsi" w:hAnsiTheme="majorHAnsi" w:cstheme="majorHAnsi"/>
                <w:sz w:val="18"/>
                <w:szCs w:val="18"/>
                <w:lang w:val="en-US"/>
              </w:rPr>
              <w:t>t</w:t>
            </w:r>
            <w:r w:rsidRPr="001B2D1A">
              <w:rPr>
                <w:rFonts w:asciiTheme="majorHAnsi" w:hAnsiTheme="majorHAnsi" w:cstheme="majorHAnsi"/>
                <w:sz w:val="18"/>
                <w:szCs w:val="18"/>
                <w:lang w:val="en-US"/>
              </w:rPr>
              <w:t xml:space="preserve">ed in writing declarations; </w:t>
            </w:r>
          </w:p>
          <w:p w14:paraId="1426D8CB" w14:textId="26D9457F" w:rsidR="0013430B" w:rsidRDefault="001B2D1A" w:rsidP="00E43A2C">
            <w:pPr>
              <w:pStyle w:val="Akapitzlist"/>
              <w:numPr>
                <w:ilvl w:val="0"/>
                <w:numId w:val="36"/>
              </w:numPr>
              <w:tabs>
                <w:tab w:val="left" w:pos="142"/>
              </w:tabs>
              <w:ind w:left="0" w:firstLine="0"/>
              <w:jc w:val="both"/>
              <w:rPr>
                <w:rFonts w:asciiTheme="majorHAnsi" w:hAnsiTheme="majorHAnsi" w:cstheme="majorHAnsi"/>
                <w:sz w:val="18"/>
                <w:szCs w:val="18"/>
                <w:lang w:val="en-US"/>
              </w:rPr>
            </w:pPr>
            <w:r w:rsidRPr="001B2D1A">
              <w:rPr>
                <w:rFonts w:asciiTheme="majorHAnsi" w:hAnsiTheme="majorHAnsi" w:cstheme="majorHAnsi"/>
                <w:sz w:val="18"/>
                <w:szCs w:val="18"/>
                <w:lang w:val="en-US"/>
              </w:rPr>
              <w:t xml:space="preserve"> Keep </w:t>
            </w:r>
            <w:r w:rsidR="00B94BD7">
              <w:rPr>
                <w:rFonts w:asciiTheme="majorHAnsi" w:hAnsiTheme="majorHAnsi" w:cstheme="majorHAnsi"/>
                <w:sz w:val="18"/>
                <w:szCs w:val="18"/>
                <w:lang w:val="en-US"/>
              </w:rPr>
              <w:t xml:space="preserve">a </w:t>
            </w:r>
            <w:r w:rsidRPr="001B2D1A">
              <w:rPr>
                <w:rFonts w:asciiTheme="majorHAnsi" w:hAnsiTheme="majorHAnsi" w:cstheme="majorHAnsi"/>
                <w:sz w:val="18"/>
                <w:szCs w:val="18"/>
                <w:lang w:val="en-US"/>
              </w:rPr>
              <w:t>record of complaints,</w:t>
            </w:r>
            <w:r w:rsidR="00B94BD7">
              <w:rPr>
                <w:rFonts w:asciiTheme="majorHAnsi" w:hAnsiTheme="majorHAnsi" w:cstheme="majorHAnsi"/>
                <w:sz w:val="18"/>
                <w:szCs w:val="18"/>
                <w:lang w:val="en-US"/>
              </w:rPr>
              <w:t xml:space="preserve"> to</w:t>
            </w:r>
            <w:r w:rsidRPr="001B2D1A">
              <w:rPr>
                <w:rFonts w:asciiTheme="majorHAnsi" w:hAnsiTheme="majorHAnsi" w:cstheme="majorHAnsi"/>
                <w:sz w:val="18"/>
                <w:szCs w:val="18"/>
                <w:lang w:val="en-US"/>
              </w:rPr>
              <w:t xml:space="preserve"> take appropriate actions as an</w:t>
            </w:r>
            <w:r>
              <w:rPr>
                <w:rFonts w:asciiTheme="majorHAnsi" w:hAnsiTheme="majorHAnsi" w:cstheme="majorHAnsi"/>
                <w:sz w:val="18"/>
                <w:szCs w:val="18"/>
                <w:lang w:val="en-US"/>
              </w:rPr>
              <w:t xml:space="preserve"> answer to them and to document </w:t>
            </w:r>
            <w:r w:rsidR="001B0392">
              <w:rPr>
                <w:rFonts w:asciiTheme="majorHAnsi" w:hAnsiTheme="majorHAnsi" w:cstheme="majorHAnsi"/>
                <w:sz w:val="18"/>
                <w:szCs w:val="18"/>
                <w:lang w:val="en-US"/>
              </w:rPr>
              <w:t xml:space="preserve">them. </w:t>
            </w:r>
          </w:p>
          <w:p w14:paraId="784BED21" w14:textId="70C538C7" w:rsidR="004F1E32" w:rsidRDefault="004F1E32" w:rsidP="004F1E32">
            <w:pPr>
              <w:tabs>
                <w:tab w:val="left" w:pos="142"/>
              </w:tabs>
              <w:jc w:val="both"/>
              <w:rPr>
                <w:rFonts w:asciiTheme="majorHAnsi" w:hAnsiTheme="majorHAnsi" w:cstheme="majorHAnsi"/>
                <w:sz w:val="18"/>
                <w:szCs w:val="18"/>
                <w:lang w:val="en-US"/>
              </w:rPr>
            </w:pPr>
          </w:p>
          <w:p w14:paraId="5920197C" w14:textId="77777777" w:rsidR="004F1E32" w:rsidRPr="004F1E32" w:rsidRDefault="004F1E32" w:rsidP="004F1E32">
            <w:pPr>
              <w:tabs>
                <w:tab w:val="left" w:pos="142"/>
              </w:tabs>
              <w:jc w:val="both"/>
              <w:rPr>
                <w:rFonts w:asciiTheme="majorHAnsi" w:hAnsiTheme="majorHAnsi" w:cstheme="majorHAnsi"/>
                <w:sz w:val="18"/>
                <w:szCs w:val="18"/>
                <w:lang w:val="en-US"/>
              </w:rPr>
            </w:pPr>
          </w:p>
          <w:p w14:paraId="3157999F" w14:textId="77777777" w:rsidR="0013430B" w:rsidRPr="00991D17" w:rsidRDefault="0013430B" w:rsidP="0013430B">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5</w:t>
            </w:r>
          </w:p>
          <w:p w14:paraId="08AD333F" w14:textId="72754D3D" w:rsidR="0013430B" w:rsidRPr="00991D17" w:rsidRDefault="001B0392" w:rsidP="0013430B">
            <w:pPr>
              <w:pStyle w:val="Akapitzlist"/>
              <w:tabs>
                <w:tab w:val="left" w:pos="142"/>
              </w:tabs>
              <w:ind w:left="0"/>
              <w:jc w:val="center"/>
              <w:rPr>
                <w:rFonts w:asciiTheme="majorHAnsi" w:hAnsiTheme="majorHAnsi" w:cstheme="majorHAnsi"/>
                <w:sz w:val="18"/>
                <w:szCs w:val="18"/>
              </w:rPr>
            </w:pPr>
            <w:proofErr w:type="spellStart"/>
            <w:r>
              <w:rPr>
                <w:rFonts w:asciiTheme="majorHAnsi" w:hAnsiTheme="majorHAnsi" w:cstheme="majorHAnsi"/>
                <w:sz w:val="18"/>
                <w:szCs w:val="18"/>
                <w:u w:val="single"/>
              </w:rPr>
              <w:t>Change</w:t>
            </w:r>
            <w:proofErr w:type="spellEnd"/>
            <w:r>
              <w:rPr>
                <w:rFonts w:asciiTheme="majorHAnsi" w:hAnsiTheme="majorHAnsi" w:cstheme="majorHAnsi"/>
                <w:sz w:val="18"/>
                <w:szCs w:val="18"/>
                <w:u w:val="single"/>
              </w:rPr>
              <w:t xml:space="preserve"> of </w:t>
            </w:r>
            <w:proofErr w:type="spellStart"/>
            <w:r>
              <w:rPr>
                <w:rFonts w:asciiTheme="majorHAnsi" w:hAnsiTheme="majorHAnsi" w:cstheme="majorHAnsi"/>
                <w:sz w:val="18"/>
                <w:szCs w:val="18"/>
                <w:u w:val="single"/>
              </w:rPr>
              <w:t>requirements</w:t>
            </w:r>
            <w:proofErr w:type="spellEnd"/>
            <w:r>
              <w:rPr>
                <w:rFonts w:asciiTheme="majorHAnsi" w:hAnsiTheme="majorHAnsi" w:cstheme="majorHAnsi"/>
                <w:sz w:val="18"/>
                <w:szCs w:val="18"/>
                <w:u w:val="single"/>
              </w:rPr>
              <w:t xml:space="preserve"> </w:t>
            </w:r>
          </w:p>
          <w:p w14:paraId="77939A20" w14:textId="77EA4C12" w:rsidR="0013430B" w:rsidRPr="001B0392" w:rsidRDefault="001B0392" w:rsidP="0013430B">
            <w:pPr>
              <w:pStyle w:val="Akapitzlist"/>
              <w:tabs>
                <w:tab w:val="left" w:pos="142"/>
              </w:tabs>
              <w:ind w:left="0"/>
              <w:jc w:val="both"/>
              <w:rPr>
                <w:rFonts w:asciiTheme="majorHAnsi" w:hAnsiTheme="majorHAnsi" w:cstheme="majorHAnsi"/>
                <w:sz w:val="18"/>
                <w:szCs w:val="18"/>
                <w:lang w:val="en-US"/>
              </w:rPr>
            </w:pPr>
            <w:r w:rsidRPr="001B0392">
              <w:rPr>
                <w:rFonts w:asciiTheme="majorHAnsi" w:hAnsiTheme="majorHAnsi" w:cstheme="majorHAnsi"/>
                <w:b/>
                <w:sz w:val="18"/>
                <w:szCs w:val="18"/>
                <w:lang w:val="en-US"/>
              </w:rPr>
              <w:t>The Producer</w:t>
            </w:r>
            <w:r w:rsidR="0013430B" w:rsidRPr="001B0392">
              <w:rPr>
                <w:rFonts w:asciiTheme="majorHAnsi" w:hAnsiTheme="majorHAnsi" w:cstheme="majorHAnsi"/>
                <w:sz w:val="18"/>
                <w:szCs w:val="18"/>
                <w:lang w:val="en-US"/>
              </w:rPr>
              <w:t xml:space="preserve"> </w:t>
            </w:r>
            <w:r w:rsidRPr="001B0392">
              <w:rPr>
                <w:rFonts w:asciiTheme="majorHAnsi" w:hAnsiTheme="majorHAnsi" w:cstheme="majorHAnsi"/>
                <w:sz w:val="18"/>
                <w:szCs w:val="18"/>
                <w:lang w:val="en-US"/>
              </w:rPr>
              <w:t>will inform in advance (no longer than 21 days)DQS Poland in writing about intended changes in  organic production.</w:t>
            </w:r>
            <w:r>
              <w:rPr>
                <w:rFonts w:asciiTheme="majorHAnsi" w:hAnsiTheme="majorHAnsi" w:cstheme="majorHAnsi"/>
                <w:sz w:val="18"/>
                <w:szCs w:val="18"/>
                <w:lang w:val="en-US"/>
              </w:rPr>
              <w:t xml:space="preserve"> </w:t>
            </w:r>
          </w:p>
          <w:p w14:paraId="76C6C868" w14:textId="77777777" w:rsidR="004F1E32" w:rsidRDefault="004F1E32" w:rsidP="0013430B">
            <w:pPr>
              <w:pStyle w:val="Akapitzlist"/>
              <w:tabs>
                <w:tab w:val="left" w:pos="142"/>
              </w:tabs>
              <w:ind w:left="0"/>
              <w:jc w:val="center"/>
              <w:rPr>
                <w:rFonts w:asciiTheme="majorHAnsi" w:hAnsiTheme="majorHAnsi" w:cstheme="majorHAnsi"/>
                <w:sz w:val="18"/>
                <w:szCs w:val="18"/>
              </w:rPr>
            </w:pPr>
          </w:p>
          <w:p w14:paraId="748CBE33" w14:textId="3F7E992A" w:rsidR="0013430B" w:rsidRPr="00991D17" w:rsidRDefault="0013430B" w:rsidP="0013430B">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6</w:t>
            </w:r>
          </w:p>
          <w:p w14:paraId="56699F0A" w14:textId="211AB9AD" w:rsidR="0013430B" w:rsidRPr="00991D17" w:rsidRDefault="0013430B" w:rsidP="0013430B">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u w:val="single"/>
              </w:rPr>
              <w:t>Publi</w:t>
            </w:r>
            <w:r w:rsidR="00A26FA6">
              <w:rPr>
                <w:rFonts w:asciiTheme="majorHAnsi" w:hAnsiTheme="majorHAnsi" w:cstheme="majorHAnsi"/>
                <w:sz w:val="18"/>
                <w:szCs w:val="18"/>
                <w:u w:val="single"/>
              </w:rPr>
              <w:t>cations</w:t>
            </w:r>
          </w:p>
          <w:p w14:paraId="2D072DDB" w14:textId="63B2F1D9" w:rsidR="0013430B" w:rsidRDefault="0013430B" w:rsidP="0013430B">
            <w:pPr>
              <w:pStyle w:val="Akapitzlist"/>
              <w:tabs>
                <w:tab w:val="left" w:pos="142"/>
              </w:tabs>
              <w:ind w:left="0"/>
              <w:jc w:val="both"/>
              <w:rPr>
                <w:rFonts w:asciiTheme="majorHAnsi" w:hAnsiTheme="majorHAnsi" w:cstheme="majorHAnsi"/>
                <w:sz w:val="18"/>
                <w:szCs w:val="18"/>
                <w:lang w:val="en-US"/>
              </w:rPr>
            </w:pPr>
            <w:r w:rsidRPr="007E641A">
              <w:rPr>
                <w:rFonts w:asciiTheme="majorHAnsi" w:hAnsiTheme="majorHAnsi" w:cstheme="majorHAnsi"/>
                <w:sz w:val="18"/>
                <w:szCs w:val="18"/>
                <w:lang w:val="en-US"/>
              </w:rPr>
              <w:t>DQS Pol</w:t>
            </w:r>
            <w:r w:rsidR="00825961" w:rsidRPr="007E641A">
              <w:rPr>
                <w:rFonts w:asciiTheme="majorHAnsi" w:hAnsiTheme="majorHAnsi" w:cstheme="majorHAnsi"/>
                <w:sz w:val="18"/>
                <w:szCs w:val="18"/>
                <w:lang w:val="en-US"/>
              </w:rPr>
              <w:t>and keeps and publi</w:t>
            </w:r>
            <w:r w:rsidR="004F1E32">
              <w:rPr>
                <w:rFonts w:asciiTheme="majorHAnsi" w:hAnsiTheme="majorHAnsi" w:cstheme="majorHAnsi"/>
                <w:sz w:val="18"/>
                <w:szCs w:val="18"/>
                <w:lang w:val="en-US"/>
              </w:rPr>
              <w:t>shes</w:t>
            </w:r>
            <w:r w:rsidR="00825961" w:rsidRPr="007E641A">
              <w:rPr>
                <w:rFonts w:asciiTheme="majorHAnsi" w:hAnsiTheme="majorHAnsi" w:cstheme="majorHAnsi"/>
                <w:sz w:val="18"/>
                <w:szCs w:val="18"/>
                <w:lang w:val="en-US"/>
              </w:rPr>
              <w:t xml:space="preserve"> </w:t>
            </w:r>
            <w:r w:rsidR="004F1E32">
              <w:rPr>
                <w:rFonts w:asciiTheme="majorHAnsi" w:hAnsiTheme="majorHAnsi" w:cstheme="majorHAnsi"/>
                <w:sz w:val="18"/>
                <w:szCs w:val="18"/>
                <w:lang w:val="en-US"/>
              </w:rPr>
              <w:t xml:space="preserve">a </w:t>
            </w:r>
            <w:r w:rsidR="00825961" w:rsidRPr="007E641A">
              <w:rPr>
                <w:rFonts w:asciiTheme="majorHAnsi" w:hAnsiTheme="majorHAnsi" w:cstheme="majorHAnsi"/>
                <w:sz w:val="18"/>
                <w:szCs w:val="18"/>
                <w:lang w:val="en-US"/>
              </w:rPr>
              <w:t xml:space="preserve">list of </w:t>
            </w:r>
            <w:r w:rsidR="007E641A" w:rsidRPr="007E641A">
              <w:rPr>
                <w:rFonts w:asciiTheme="majorHAnsi" w:hAnsiTheme="majorHAnsi" w:cstheme="majorHAnsi"/>
                <w:sz w:val="18"/>
                <w:szCs w:val="18"/>
                <w:lang w:val="en-US"/>
              </w:rPr>
              <w:t>registered or</w:t>
            </w:r>
            <w:r w:rsidR="00825961" w:rsidRPr="007E641A">
              <w:rPr>
                <w:rFonts w:asciiTheme="majorHAnsi" w:hAnsiTheme="majorHAnsi" w:cstheme="majorHAnsi"/>
                <w:sz w:val="18"/>
                <w:szCs w:val="18"/>
                <w:lang w:val="en-US"/>
              </w:rPr>
              <w:t>ganic product</w:t>
            </w:r>
            <w:r w:rsidR="007E641A" w:rsidRPr="007E641A">
              <w:rPr>
                <w:rFonts w:asciiTheme="majorHAnsi" w:hAnsiTheme="majorHAnsi" w:cstheme="majorHAnsi"/>
                <w:sz w:val="18"/>
                <w:szCs w:val="18"/>
                <w:lang w:val="en-US"/>
              </w:rPr>
              <w:t xml:space="preserve">s </w:t>
            </w:r>
            <w:r w:rsidR="00825961" w:rsidRPr="007E641A">
              <w:rPr>
                <w:rFonts w:asciiTheme="majorHAnsi" w:hAnsiTheme="majorHAnsi" w:cstheme="majorHAnsi"/>
                <w:sz w:val="18"/>
                <w:szCs w:val="18"/>
                <w:lang w:val="en-US"/>
              </w:rPr>
              <w:t>producers and processers</w:t>
            </w:r>
            <w:r w:rsidRPr="007E641A">
              <w:rPr>
                <w:rFonts w:asciiTheme="majorHAnsi" w:hAnsiTheme="majorHAnsi" w:cstheme="majorHAnsi"/>
                <w:sz w:val="18"/>
                <w:szCs w:val="18"/>
                <w:lang w:val="en-US"/>
              </w:rPr>
              <w:t xml:space="preserve"> </w:t>
            </w:r>
            <w:r w:rsidR="007E641A" w:rsidRPr="007E641A">
              <w:rPr>
                <w:rFonts w:asciiTheme="majorHAnsi" w:hAnsiTheme="majorHAnsi" w:cstheme="majorHAnsi"/>
                <w:sz w:val="18"/>
                <w:szCs w:val="18"/>
                <w:lang w:val="en-US"/>
              </w:rPr>
              <w:t>and a list of issued certificates.</w:t>
            </w:r>
            <w:r w:rsidR="007E641A">
              <w:rPr>
                <w:rFonts w:asciiTheme="majorHAnsi" w:hAnsiTheme="majorHAnsi" w:cstheme="majorHAnsi"/>
                <w:sz w:val="18"/>
                <w:szCs w:val="18"/>
                <w:lang w:val="en-US"/>
              </w:rPr>
              <w:t xml:space="preserve"> </w:t>
            </w:r>
            <w:r w:rsidR="007E641A" w:rsidRPr="007E641A">
              <w:rPr>
                <w:rFonts w:asciiTheme="majorHAnsi" w:hAnsiTheme="majorHAnsi" w:cstheme="majorHAnsi"/>
                <w:sz w:val="18"/>
                <w:szCs w:val="18"/>
                <w:lang w:val="en-US"/>
              </w:rPr>
              <w:t xml:space="preserve">The Producer can plead certifications in accordance with its scope and in a way that is not misleading and in </w:t>
            </w:r>
            <w:r w:rsidR="004F1E32">
              <w:rPr>
                <w:rFonts w:asciiTheme="majorHAnsi" w:hAnsiTheme="majorHAnsi" w:cstheme="majorHAnsi"/>
                <w:sz w:val="18"/>
                <w:szCs w:val="18"/>
                <w:lang w:val="en-US"/>
              </w:rPr>
              <w:t xml:space="preserve">an </w:t>
            </w:r>
            <w:r w:rsidR="007E641A" w:rsidRPr="007E641A">
              <w:rPr>
                <w:rFonts w:asciiTheme="majorHAnsi" w:hAnsiTheme="majorHAnsi" w:cstheme="majorHAnsi"/>
                <w:sz w:val="18"/>
                <w:szCs w:val="18"/>
                <w:lang w:val="en-US"/>
              </w:rPr>
              <w:t>authorized way.</w:t>
            </w:r>
            <w:r w:rsidR="007E641A">
              <w:rPr>
                <w:rFonts w:asciiTheme="majorHAnsi" w:hAnsiTheme="majorHAnsi" w:cstheme="majorHAnsi"/>
                <w:sz w:val="18"/>
                <w:szCs w:val="18"/>
                <w:lang w:val="en-US"/>
              </w:rPr>
              <w:t xml:space="preserve"> </w:t>
            </w:r>
            <w:r w:rsidR="007E641A" w:rsidRPr="007E641A">
              <w:rPr>
                <w:rFonts w:asciiTheme="majorHAnsi" w:hAnsiTheme="majorHAnsi" w:cstheme="majorHAnsi"/>
                <w:sz w:val="18"/>
                <w:szCs w:val="18"/>
                <w:lang w:val="en-US"/>
              </w:rPr>
              <w:t xml:space="preserve">Certification documents will always be copied in this purpose. </w:t>
            </w:r>
          </w:p>
          <w:p w14:paraId="62F4FD6D" w14:textId="6BAB3881" w:rsidR="004F1E32" w:rsidRDefault="004F1E32" w:rsidP="0013430B">
            <w:pPr>
              <w:pStyle w:val="Akapitzlist"/>
              <w:tabs>
                <w:tab w:val="left" w:pos="142"/>
              </w:tabs>
              <w:ind w:left="0"/>
              <w:jc w:val="both"/>
              <w:rPr>
                <w:rFonts w:asciiTheme="majorHAnsi" w:hAnsiTheme="majorHAnsi" w:cstheme="majorHAnsi"/>
                <w:sz w:val="18"/>
                <w:szCs w:val="18"/>
                <w:lang w:val="en-US"/>
              </w:rPr>
            </w:pPr>
          </w:p>
          <w:p w14:paraId="22A39B03" w14:textId="77777777" w:rsidR="004F1E32" w:rsidRPr="007E641A" w:rsidRDefault="004F1E32" w:rsidP="0013430B">
            <w:pPr>
              <w:pStyle w:val="Akapitzlist"/>
              <w:tabs>
                <w:tab w:val="left" w:pos="142"/>
              </w:tabs>
              <w:ind w:left="0"/>
              <w:jc w:val="both"/>
              <w:rPr>
                <w:rFonts w:asciiTheme="majorHAnsi" w:hAnsiTheme="majorHAnsi" w:cstheme="majorHAnsi"/>
                <w:sz w:val="18"/>
                <w:szCs w:val="18"/>
                <w:lang w:val="en-US"/>
              </w:rPr>
            </w:pPr>
          </w:p>
          <w:p w14:paraId="077701A1" w14:textId="77777777" w:rsidR="0013430B" w:rsidRPr="007E641A" w:rsidRDefault="0013430B" w:rsidP="0013430B">
            <w:pPr>
              <w:pStyle w:val="Akapitzlist"/>
              <w:tabs>
                <w:tab w:val="left" w:pos="142"/>
              </w:tabs>
              <w:ind w:left="0"/>
              <w:jc w:val="center"/>
              <w:rPr>
                <w:rFonts w:asciiTheme="majorHAnsi" w:hAnsiTheme="majorHAnsi" w:cstheme="majorHAnsi"/>
                <w:sz w:val="18"/>
                <w:szCs w:val="18"/>
                <w:lang w:val="en-US"/>
              </w:rPr>
            </w:pPr>
            <w:r w:rsidRPr="007E641A">
              <w:rPr>
                <w:rFonts w:asciiTheme="majorHAnsi" w:hAnsiTheme="majorHAnsi" w:cstheme="majorHAnsi"/>
                <w:sz w:val="18"/>
                <w:szCs w:val="18"/>
                <w:lang w:val="en-US"/>
              </w:rPr>
              <w:t>§ 7</w:t>
            </w:r>
          </w:p>
          <w:p w14:paraId="7B863382" w14:textId="1B6CCFFF" w:rsidR="0013430B" w:rsidRPr="004B54D6" w:rsidRDefault="004B54D6" w:rsidP="0013430B">
            <w:pPr>
              <w:pStyle w:val="Akapitzlist"/>
              <w:tabs>
                <w:tab w:val="left" w:pos="142"/>
              </w:tabs>
              <w:ind w:left="0"/>
              <w:jc w:val="center"/>
              <w:rPr>
                <w:rFonts w:asciiTheme="majorHAnsi" w:hAnsiTheme="majorHAnsi" w:cstheme="majorHAnsi"/>
                <w:sz w:val="18"/>
                <w:szCs w:val="18"/>
              </w:rPr>
            </w:pPr>
            <w:proofErr w:type="spellStart"/>
            <w:r w:rsidRPr="004B54D6">
              <w:rPr>
                <w:rFonts w:asciiTheme="majorHAnsi" w:hAnsiTheme="majorHAnsi" w:cstheme="majorHAnsi"/>
                <w:sz w:val="18"/>
                <w:szCs w:val="18"/>
                <w:u w:val="single"/>
              </w:rPr>
              <w:t>Confidentiality</w:t>
            </w:r>
            <w:proofErr w:type="spellEnd"/>
          </w:p>
          <w:p w14:paraId="66730101" w14:textId="3BEDE2BE" w:rsidR="0013430B" w:rsidRPr="004F1E32" w:rsidRDefault="0013430B" w:rsidP="005163EB">
            <w:pPr>
              <w:pStyle w:val="Akapitzlist"/>
              <w:numPr>
                <w:ilvl w:val="0"/>
                <w:numId w:val="37"/>
              </w:numPr>
              <w:tabs>
                <w:tab w:val="left" w:pos="142"/>
              </w:tabs>
              <w:ind w:left="0" w:firstLine="0"/>
              <w:jc w:val="both"/>
              <w:rPr>
                <w:rFonts w:asciiTheme="majorHAnsi" w:hAnsiTheme="majorHAnsi" w:cstheme="majorHAnsi"/>
                <w:sz w:val="18"/>
                <w:szCs w:val="18"/>
              </w:rPr>
            </w:pPr>
            <w:r w:rsidRPr="004B54D6">
              <w:rPr>
                <w:rFonts w:asciiTheme="majorHAnsi" w:hAnsiTheme="majorHAnsi" w:cstheme="majorHAnsi"/>
                <w:sz w:val="18"/>
                <w:szCs w:val="18"/>
                <w:lang w:val="en-US"/>
              </w:rPr>
              <w:t>DQS Pol</w:t>
            </w:r>
            <w:r w:rsidR="004B54D6" w:rsidRPr="004B54D6">
              <w:rPr>
                <w:rFonts w:asciiTheme="majorHAnsi" w:hAnsiTheme="majorHAnsi" w:cstheme="majorHAnsi"/>
                <w:sz w:val="18"/>
                <w:szCs w:val="18"/>
                <w:lang w:val="en-US"/>
              </w:rPr>
              <w:t>and commits itself not to give or reveal</w:t>
            </w:r>
            <w:r w:rsidR="004B54D6">
              <w:rPr>
                <w:rFonts w:asciiTheme="majorHAnsi" w:hAnsiTheme="majorHAnsi" w:cstheme="majorHAnsi"/>
                <w:sz w:val="18"/>
                <w:szCs w:val="18"/>
                <w:lang w:val="en-US"/>
              </w:rPr>
              <w:t xml:space="preserve"> to anyone</w:t>
            </w:r>
            <w:r w:rsidR="004B54D6" w:rsidRPr="004B54D6">
              <w:rPr>
                <w:rFonts w:asciiTheme="majorHAnsi" w:hAnsiTheme="majorHAnsi" w:cstheme="majorHAnsi"/>
                <w:sz w:val="18"/>
                <w:szCs w:val="18"/>
                <w:lang w:val="en-US"/>
              </w:rPr>
              <w:t xml:space="preserve"> without Producer’s permission in writing any </w:t>
            </w:r>
            <w:r w:rsidR="004B54D6">
              <w:rPr>
                <w:rFonts w:asciiTheme="majorHAnsi" w:hAnsiTheme="majorHAnsi" w:cstheme="majorHAnsi"/>
                <w:sz w:val="18"/>
                <w:szCs w:val="18"/>
                <w:lang w:val="en-US"/>
              </w:rPr>
              <w:t xml:space="preserve">not public </w:t>
            </w:r>
            <w:r w:rsidR="004B54D6" w:rsidRPr="004B54D6">
              <w:rPr>
                <w:rFonts w:asciiTheme="majorHAnsi" w:hAnsiTheme="majorHAnsi" w:cstheme="majorHAnsi"/>
                <w:sz w:val="18"/>
                <w:szCs w:val="18"/>
                <w:lang w:val="en-US"/>
              </w:rPr>
              <w:t>information</w:t>
            </w:r>
            <w:r w:rsidR="004B54D6">
              <w:rPr>
                <w:rFonts w:asciiTheme="majorHAnsi" w:hAnsiTheme="majorHAnsi" w:cstheme="majorHAnsi"/>
                <w:sz w:val="18"/>
                <w:szCs w:val="18"/>
                <w:lang w:val="en-US"/>
              </w:rPr>
              <w:t xml:space="preserve"> that it got in accordance with performing duties based on this agreement</w:t>
            </w:r>
            <w:r w:rsidR="004B54D6" w:rsidRPr="004B54D6">
              <w:rPr>
                <w:rFonts w:asciiTheme="majorHAnsi" w:hAnsiTheme="majorHAnsi" w:cstheme="majorHAnsi"/>
                <w:sz w:val="18"/>
                <w:szCs w:val="18"/>
                <w:lang w:val="en-US"/>
              </w:rPr>
              <w:t xml:space="preserve">. </w:t>
            </w:r>
            <w:r w:rsidRPr="004B54D6">
              <w:rPr>
                <w:rFonts w:asciiTheme="majorHAnsi" w:hAnsiTheme="majorHAnsi" w:cstheme="majorHAnsi"/>
                <w:sz w:val="18"/>
                <w:szCs w:val="18"/>
                <w:lang w:val="en-US"/>
              </w:rPr>
              <w:t xml:space="preserve"> </w:t>
            </w:r>
            <w:r w:rsidR="004B54D6" w:rsidRPr="00D37B91">
              <w:rPr>
                <w:rFonts w:asciiTheme="majorHAnsi" w:hAnsiTheme="majorHAnsi" w:cstheme="majorHAnsi"/>
                <w:sz w:val="18"/>
                <w:szCs w:val="18"/>
                <w:lang w:val="en-US"/>
              </w:rPr>
              <w:t xml:space="preserve">The duty mentioned above concerns in particular information that is </w:t>
            </w:r>
            <w:r w:rsidR="00D37B91" w:rsidRPr="00D37B91">
              <w:rPr>
                <w:rFonts w:asciiTheme="majorHAnsi" w:hAnsiTheme="majorHAnsi" w:cstheme="majorHAnsi"/>
                <w:sz w:val="18"/>
                <w:szCs w:val="18"/>
                <w:lang w:val="en-US"/>
              </w:rPr>
              <w:t>Producer’s secret, including technical, program, technological, organizational, financial, personal, commercial, statistical and employee data as well as different information protected by law.</w:t>
            </w:r>
            <w:r w:rsidR="00D37B91">
              <w:rPr>
                <w:rFonts w:asciiTheme="majorHAnsi" w:hAnsiTheme="majorHAnsi" w:cstheme="majorHAnsi"/>
                <w:sz w:val="18"/>
                <w:szCs w:val="18"/>
                <w:lang w:val="en-US"/>
              </w:rPr>
              <w:t xml:space="preserve"> </w:t>
            </w:r>
            <w:r w:rsidR="004B54D6" w:rsidRPr="00D37B91">
              <w:rPr>
                <w:rFonts w:asciiTheme="majorHAnsi" w:hAnsiTheme="majorHAnsi" w:cstheme="majorHAnsi"/>
                <w:sz w:val="18"/>
                <w:szCs w:val="18"/>
                <w:lang w:val="en-US"/>
              </w:rPr>
              <w:t xml:space="preserve"> </w:t>
            </w:r>
          </w:p>
          <w:p w14:paraId="302056E9" w14:textId="77777777" w:rsidR="004F1E32" w:rsidRPr="004B54D6" w:rsidRDefault="004F1E32" w:rsidP="004F1E32">
            <w:pPr>
              <w:pStyle w:val="Akapitzlist"/>
              <w:tabs>
                <w:tab w:val="left" w:pos="142"/>
              </w:tabs>
              <w:ind w:left="0"/>
              <w:jc w:val="both"/>
              <w:rPr>
                <w:rFonts w:asciiTheme="majorHAnsi" w:hAnsiTheme="majorHAnsi" w:cstheme="majorHAnsi"/>
                <w:sz w:val="18"/>
                <w:szCs w:val="18"/>
              </w:rPr>
            </w:pPr>
          </w:p>
          <w:p w14:paraId="64FA6A17" w14:textId="63893516" w:rsidR="0013430B" w:rsidRPr="005163EB" w:rsidRDefault="005163EB" w:rsidP="005163EB">
            <w:pPr>
              <w:pStyle w:val="Akapitzlist"/>
              <w:numPr>
                <w:ilvl w:val="0"/>
                <w:numId w:val="37"/>
              </w:numPr>
              <w:tabs>
                <w:tab w:val="left" w:pos="142"/>
              </w:tabs>
              <w:ind w:left="31" w:hanging="31"/>
              <w:jc w:val="both"/>
              <w:rPr>
                <w:rFonts w:asciiTheme="majorHAnsi" w:hAnsiTheme="majorHAnsi" w:cstheme="majorHAnsi"/>
                <w:sz w:val="18"/>
                <w:szCs w:val="18"/>
                <w:lang w:val="en-US"/>
              </w:rPr>
            </w:pPr>
            <w:r w:rsidRPr="005163EB">
              <w:rPr>
                <w:rFonts w:asciiTheme="majorHAnsi" w:hAnsiTheme="majorHAnsi" w:cstheme="majorHAnsi"/>
                <w:sz w:val="18"/>
                <w:szCs w:val="18"/>
                <w:lang w:val="en-US"/>
              </w:rPr>
              <w:t xml:space="preserve"> The above restriction does not apply to confidential information: </w:t>
            </w:r>
          </w:p>
          <w:p w14:paraId="75C4CF51" w14:textId="2D5BE9EE" w:rsidR="0013430B" w:rsidRPr="000379FC" w:rsidRDefault="005163EB" w:rsidP="005163EB">
            <w:pPr>
              <w:pStyle w:val="Akapitzlist"/>
              <w:numPr>
                <w:ilvl w:val="0"/>
                <w:numId w:val="39"/>
              </w:numPr>
              <w:tabs>
                <w:tab w:val="left" w:pos="0"/>
              </w:tabs>
              <w:ind w:left="31" w:hanging="31"/>
              <w:jc w:val="both"/>
              <w:rPr>
                <w:rFonts w:asciiTheme="majorHAnsi" w:hAnsiTheme="majorHAnsi" w:cstheme="majorHAnsi"/>
                <w:sz w:val="18"/>
                <w:szCs w:val="18"/>
                <w:lang w:val="en-US"/>
              </w:rPr>
            </w:pPr>
            <w:r w:rsidRPr="000379FC">
              <w:rPr>
                <w:rFonts w:asciiTheme="majorHAnsi" w:hAnsiTheme="majorHAnsi" w:cstheme="majorHAnsi"/>
                <w:sz w:val="18"/>
                <w:szCs w:val="18"/>
                <w:lang w:val="en-US"/>
              </w:rPr>
              <w:t xml:space="preserve">whose disclosure by DQS Poland will be necessary to legal regulations or </w:t>
            </w:r>
            <w:r w:rsidR="000379FC" w:rsidRPr="000379FC">
              <w:rPr>
                <w:rFonts w:asciiTheme="majorHAnsi" w:hAnsiTheme="majorHAnsi" w:cstheme="majorHAnsi"/>
                <w:sz w:val="18"/>
                <w:szCs w:val="18"/>
                <w:lang w:val="en-US"/>
              </w:rPr>
              <w:t xml:space="preserve">to request from appropriate authorities; </w:t>
            </w:r>
          </w:p>
          <w:p w14:paraId="1A5243E6" w14:textId="2DEEC44F" w:rsidR="0013430B" w:rsidRPr="00E84D07" w:rsidRDefault="00E84D07" w:rsidP="005163EB">
            <w:pPr>
              <w:pStyle w:val="Akapitzlist"/>
              <w:numPr>
                <w:ilvl w:val="0"/>
                <w:numId w:val="39"/>
              </w:numPr>
              <w:tabs>
                <w:tab w:val="left" w:pos="142"/>
              </w:tabs>
              <w:ind w:left="0" w:firstLine="31"/>
              <w:jc w:val="both"/>
              <w:rPr>
                <w:rFonts w:asciiTheme="majorHAnsi" w:hAnsiTheme="majorHAnsi" w:cstheme="majorHAnsi"/>
                <w:sz w:val="18"/>
                <w:szCs w:val="18"/>
                <w:lang w:val="en-US"/>
              </w:rPr>
            </w:pPr>
            <w:r w:rsidRPr="00E84D07">
              <w:rPr>
                <w:rFonts w:asciiTheme="majorHAnsi" w:hAnsiTheme="majorHAnsi" w:cstheme="majorHAnsi"/>
                <w:sz w:val="18"/>
                <w:szCs w:val="18"/>
                <w:lang w:val="en-US"/>
              </w:rPr>
              <w:t>when th</w:t>
            </w:r>
            <w:r w:rsidR="004F1E32">
              <w:rPr>
                <w:rFonts w:asciiTheme="majorHAnsi" w:hAnsiTheme="majorHAnsi" w:cstheme="majorHAnsi"/>
                <w:sz w:val="18"/>
                <w:szCs w:val="18"/>
                <w:lang w:val="en-US"/>
              </w:rPr>
              <w:t>is</w:t>
            </w:r>
            <w:r w:rsidRPr="00E84D07">
              <w:rPr>
                <w:rFonts w:asciiTheme="majorHAnsi" w:hAnsiTheme="majorHAnsi" w:cstheme="majorHAnsi"/>
                <w:sz w:val="18"/>
                <w:szCs w:val="18"/>
                <w:lang w:val="en-US"/>
              </w:rPr>
              <w:t xml:space="preserve"> information are generally known or </w:t>
            </w:r>
            <w:r>
              <w:rPr>
                <w:rFonts w:asciiTheme="majorHAnsi" w:hAnsiTheme="majorHAnsi" w:cstheme="majorHAnsi"/>
                <w:sz w:val="18"/>
                <w:szCs w:val="18"/>
                <w:lang w:val="en-US"/>
              </w:rPr>
              <w:t>a</w:t>
            </w:r>
            <w:r w:rsidRPr="00E84D07">
              <w:rPr>
                <w:rFonts w:asciiTheme="majorHAnsi" w:hAnsiTheme="majorHAnsi" w:cstheme="majorHAnsi"/>
                <w:sz w:val="18"/>
                <w:szCs w:val="18"/>
                <w:lang w:val="en-US"/>
              </w:rPr>
              <w:t>re known to DQS Poland without violation of the confidentiality cl</w:t>
            </w:r>
            <w:r>
              <w:rPr>
                <w:rFonts w:asciiTheme="majorHAnsi" w:hAnsiTheme="majorHAnsi" w:cstheme="majorHAnsi"/>
                <w:sz w:val="18"/>
                <w:szCs w:val="18"/>
                <w:lang w:val="en-US"/>
              </w:rPr>
              <w:t xml:space="preserve">ause; </w:t>
            </w:r>
          </w:p>
          <w:p w14:paraId="61039091" w14:textId="54189539" w:rsidR="0013430B" w:rsidRPr="00E84D07" w:rsidRDefault="00E84D07" w:rsidP="004B54D6">
            <w:pPr>
              <w:pStyle w:val="Akapitzlist"/>
              <w:numPr>
                <w:ilvl w:val="0"/>
                <w:numId w:val="39"/>
              </w:numPr>
              <w:tabs>
                <w:tab w:val="left" w:pos="142"/>
              </w:tabs>
              <w:ind w:left="0" w:firstLine="0"/>
              <w:jc w:val="both"/>
              <w:rPr>
                <w:rFonts w:asciiTheme="majorHAnsi" w:hAnsiTheme="majorHAnsi" w:cstheme="majorHAnsi"/>
                <w:sz w:val="18"/>
                <w:szCs w:val="18"/>
                <w:lang w:val="en-US"/>
              </w:rPr>
            </w:pPr>
            <w:r w:rsidRPr="00E84D07">
              <w:rPr>
                <w:rFonts w:asciiTheme="majorHAnsi" w:hAnsiTheme="majorHAnsi" w:cstheme="majorHAnsi"/>
                <w:sz w:val="18"/>
                <w:szCs w:val="18"/>
                <w:lang w:val="en-US"/>
              </w:rPr>
              <w:t xml:space="preserve"> whose disclosure is necessary due to identified or suspected situations that may lead to </w:t>
            </w:r>
            <w:r w:rsidR="00D4610A">
              <w:rPr>
                <w:rFonts w:asciiTheme="majorHAnsi" w:hAnsiTheme="majorHAnsi" w:cstheme="majorHAnsi"/>
                <w:sz w:val="18"/>
                <w:szCs w:val="18"/>
                <w:lang w:val="en-US"/>
              </w:rPr>
              <w:t>misappropriation</w:t>
            </w:r>
            <w:r w:rsidRPr="00E84D07">
              <w:rPr>
                <w:rFonts w:asciiTheme="majorHAnsi" w:hAnsiTheme="majorHAnsi" w:cstheme="majorHAnsi"/>
                <w:sz w:val="18"/>
                <w:szCs w:val="18"/>
                <w:lang w:val="en-US"/>
              </w:rPr>
              <w:t xml:space="preserve"> or risk to health, life or the environment</w:t>
            </w:r>
            <w:r w:rsidR="0013430B" w:rsidRPr="00E84D07">
              <w:rPr>
                <w:rFonts w:asciiTheme="majorHAnsi" w:hAnsiTheme="majorHAnsi" w:cstheme="majorHAnsi"/>
                <w:sz w:val="18"/>
                <w:szCs w:val="18"/>
                <w:lang w:val="en-US"/>
              </w:rPr>
              <w:t>.</w:t>
            </w:r>
          </w:p>
          <w:p w14:paraId="60CDE57D" w14:textId="452EEF7C" w:rsidR="0013430B" w:rsidRPr="00D4610A" w:rsidRDefault="00D4610A" w:rsidP="00E84D07">
            <w:pPr>
              <w:pStyle w:val="Akapitzlist"/>
              <w:numPr>
                <w:ilvl w:val="0"/>
                <w:numId w:val="37"/>
              </w:numPr>
              <w:tabs>
                <w:tab w:val="left" w:pos="142"/>
              </w:tabs>
              <w:ind w:left="31" w:firstLine="0"/>
              <w:jc w:val="both"/>
              <w:rPr>
                <w:rFonts w:asciiTheme="majorHAnsi" w:hAnsiTheme="majorHAnsi" w:cstheme="majorHAnsi"/>
                <w:sz w:val="18"/>
                <w:szCs w:val="18"/>
                <w:lang w:val="en-US"/>
              </w:rPr>
            </w:pPr>
            <w:r w:rsidRPr="00D4610A">
              <w:rPr>
                <w:rFonts w:asciiTheme="majorHAnsi" w:hAnsiTheme="majorHAnsi" w:cstheme="majorHAnsi"/>
                <w:sz w:val="18"/>
                <w:szCs w:val="18"/>
                <w:lang w:val="en-US"/>
              </w:rPr>
              <w:t>The restriction specified above in section 1 does not apply for pointed in writing DQS Poland empl</w:t>
            </w:r>
            <w:r w:rsidR="00DA1F66">
              <w:rPr>
                <w:rFonts w:asciiTheme="majorHAnsi" w:hAnsiTheme="majorHAnsi" w:cstheme="majorHAnsi"/>
                <w:sz w:val="18"/>
                <w:szCs w:val="18"/>
                <w:lang w:val="en-US"/>
              </w:rPr>
              <w:t>o</w:t>
            </w:r>
            <w:r w:rsidRPr="00D4610A">
              <w:rPr>
                <w:rFonts w:asciiTheme="majorHAnsi" w:hAnsiTheme="majorHAnsi" w:cstheme="majorHAnsi"/>
                <w:sz w:val="18"/>
                <w:szCs w:val="18"/>
                <w:lang w:val="en-US"/>
              </w:rPr>
              <w:t xml:space="preserve">yees and people working with  DQS Poland in the scope in which employees and these people use </w:t>
            </w:r>
            <w:r w:rsidRPr="00D4610A">
              <w:rPr>
                <w:rFonts w:asciiTheme="majorHAnsi" w:hAnsiTheme="majorHAnsi" w:cstheme="majorHAnsi"/>
                <w:sz w:val="18"/>
                <w:szCs w:val="18"/>
                <w:lang w:val="en-US"/>
              </w:rPr>
              <w:lastRenderedPageBreak/>
              <w:t xml:space="preserve">the </w:t>
            </w:r>
            <w:r w:rsidR="00DA1F66" w:rsidRPr="00D4610A">
              <w:rPr>
                <w:rFonts w:asciiTheme="majorHAnsi" w:hAnsiTheme="majorHAnsi" w:cstheme="majorHAnsi"/>
                <w:sz w:val="18"/>
                <w:szCs w:val="18"/>
                <w:lang w:val="en-US"/>
              </w:rPr>
              <w:t>confidential</w:t>
            </w:r>
            <w:r w:rsidRPr="00D4610A">
              <w:rPr>
                <w:rFonts w:asciiTheme="majorHAnsi" w:hAnsiTheme="majorHAnsi" w:cstheme="majorHAnsi"/>
                <w:sz w:val="18"/>
                <w:szCs w:val="18"/>
                <w:lang w:val="en-US"/>
              </w:rPr>
              <w:t xml:space="preserve"> information in order to perform applicable duties and task</w:t>
            </w:r>
            <w:r>
              <w:rPr>
                <w:rFonts w:asciiTheme="majorHAnsi" w:hAnsiTheme="majorHAnsi" w:cstheme="majorHAnsi"/>
                <w:sz w:val="18"/>
                <w:szCs w:val="18"/>
                <w:lang w:val="en-US"/>
              </w:rPr>
              <w:t xml:space="preserve">s </w:t>
            </w:r>
            <w:r w:rsidR="00DA1F66">
              <w:rPr>
                <w:rFonts w:asciiTheme="majorHAnsi" w:hAnsiTheme="majorHAnsi" w:cstheme="majorHAnsi"/>
                <w:sz w:val="18"/>
                <w:szCs w:val="18"/>
                <w:lang w:val="en-US"/>
              </w:rPr>
              <w:t>coming from</w:t>
            </w:r>
            <w:r>
              <w:rPr>
                <w:rFonts w:asciiTheme="majorHAnsi" w:hAnsiTheme="majorHAnsi" w:cstheme="majorHAnsi"/>
                <w:sz w:val="18"/>
                <w:szCs w:val="18"/>
                <w:lang w:val="en-US"/>
              </w:rPr>
              <w:t xml:space="preserve"> this agreement</w:t>
            </w:r>
            <w:r w:rsidR="00DA1F66">
              <w:rPr>
                <w:rFonts w:asciiTheme="majorHAnsi" w:hAnsiTheme="majorHAnsi" w:cstheme="majorHAnsi"/>
                <w:sz w:val="18"/>
                <w:szCs w:val="18"/>
                <w:lang w:val="en-US"/>
              </w:rPr>
              <w:t>.</w:t>
            </w:r>
            <w:r w:rsidR="0013430B" w:rsidRPr="00D4610A">
              <w:rPr>
                <w:rFonts w:asciiTheme="majorHAnsi" w:hAnsiTheme="majorHAnsi" w:cstheme="majorHAnsi"/>
                <w:sz w:val="18"/>
                <w:szCs w:val="18"/>
                <w:lang w:val="en-US"/>
              </w:rPr>
              <w:t xml:space="preserve"> </w:t>
            </w:r>
          </w:p>
          <w:p w14:paraId="55E9CBF1" w14:textId="797E7629" w:rsidR="0013430B" w:rsidRDefault="000B2915" w:rsidP="004B54D6">
            <w:pPr>
              <w:pStyle w:val="Akapitzlist"/>
              <w:numPr>
                <w:ilvl w:val="0"/>
                <w:numId w:val="37"/>
              </w:numPr>
              <w:tabs>
                <w:tab w:val="left" w:pos="142"/>
              </w:tabs>
              <w:ind w:left="0" w:firstLine="0"/>
              <w:jc w:val="both"/>
              <w:rPr>
                <w:rFonts w:asciiTheme="majorHAnsi" w:hAnsiTheme="majorHAnsi" w:cstheme="majorHAnsi"/>
                <w:sz w:val="18"/>
                <w:szCs w:val="18"/>
                <w:lang w:val="en-US"/>
              </w:rPr>
            </w:pPr>
            <w:r w:rsidRPr="000B2915">
              <w:rPr>
                <w:rFonts w:asciiTheme="majorHAnsi" w:hAnsiTheme="majorHAnsi" w:cstheme="majorHAnsi"/>
                <w:sz w:val="18"/>
                <w:szCs w:val="18"/>
                <w:lang w:val="en-US"/>
              </w:rPr>
              <w:t xml:space="preserve">Duty of </w:t>
            </w:r>
            <w:r w:rsidR="007706F3" w:rsidRPr="000B2915">
              <w:rPr>
                <w:rFonts w:asciiTheme="majorHAnsi" w:hAnsiTheme="majorHAnsi" w:cstheme="majorHAnsi"/>
                <w:sz w:val="18"/>
                <w:szCs w:val="18"/>
                <w:lang w:val="en-US"/>
              </w:rPr>
              <w:t>confidentiality</w:t>
            </w:r>
            <w:r w:rsidRPr="000B2915">
              <w:rPr>
                <w:rFonts w:asciiTheme="majorHAnsi" w:hAnsiTheme="majorHAnsi" w:cstheme="majorHAnsi"/>
                <w:sz w:val="18"/>
                <w:szCs w:val="18"/>
                <w:lang w:val="en-US"/>
              </w:rPr>
              <w:t>, that is described above in section 1 applies during the agreement and at least 60 months after its expi</w:t>
            </w:r>
            <w:r>
              <w:rPr>
                <w:rFonts w:asciiTheme="majorHAnsi" w:hAnsiTheme="majorHAnsi" w:cstheme="majorHAnsi"/>
                <w:sz w:val="18"/>
                <w:szCs w:val="18"/>
                <w:lang w:val="en-US"/>
              </w:rPr>
              <w:t>ration</w:t>
            </w:r>
            <w:r w:rsidR="0013430B" w:rsidRPr="000B2915">
              <w:rPr>
                <w:rFonts w:asciiTheme="majorHAnsi" w:hAnsiTheme="majorHAnsi" w:cstheme="majorHAnsi"/>
                <w:sz w:val="18"/>
                <w:szCs w:val="18"/>
                <w:lang w:val="en-US"/>
              </w:rPr>
              <w:t>,</w:t>
            </w:r>
            <w:r>
              <w:rPr>
                <w:rFonts w:asciiTheme="majorHAnsi" w:hAnsiTheme="majorHAnsi" w:cstheme="majorHAnsi"/>
                <w:sz w:val="18"/>
                <w:szCs w:val="18"/>
                <w:lang w:val="en-US"/>
              </w:rPr>
              <w:t xml:space="preserve"> </w:t>
            </w:r>
            <w:r w:rsidR="0013430B" w:rsidRPr="000B2915">
              <w:rPr>
                <w:rFonts w:asciiTheme="majorHAnsi" w:hAnsiTheme="majorHAnsi" w:cstheme="majorHAnsi"/>
                <w:sz w:val="18"/>
                <w:szCs w:val="18"/>
                <w:lang w:val="en-US"/>
              </w:rPr>
              <w:t xml:space="preserve"> </w:t>
            </w:r>
            <w:r w:rsidRPr="000B2915">
              <w:rPr>
                <w:rFonts w:asciiTheme="majorHAnsi" w:hAnsiTheme="majorHAnsi" w:cstheme="majorHAnsi"/>
                <w:sz w:val="18"/>
                <w:szCs w:val="18"/>
                <w:lang w:val="en-US"/>
              </w:rPr>
              <w:t>unless specific regulations provide otherwise</w:t>
            </w:r>
            <w:r>
              <w:rPr>
                <w:rFonts w:asciiTheme="majorHAnsi" w:hAnsiTheme="majorHAnsi" w:cstheme="majorHAnsi"/>
                <w:sz w:val="18"/>
                <w:szCs w:val="18"/>
                <w:lang w:val="en-US"/>
              </w:rPr>
              <w:t xml:space="preserve">. </w:t>
            </w:r>
          </w:p>
          <w:p w14:paraId="03880C51" w14:textId="56132FCF" w:rsidR="004F1E32" w:rsidRDefault="004F1E32" w:rsidP="004F1E32">
            <w:pPr>
              <w:pStyle w:val="Akapitzlist"/>
              <w:tabs>
                <w:tab w:val="left" w:pos="142"/>
              </w:tabs>
              <w:ind w:left="0"/>
              <w:jc w:val="both"/>
              <w:rPr>
                <w:rFonts w:asciiTheme="majorHAnsi" w:hAnsiTheme="majorHAnsi" w:cstheme="majorHAnsi"/>
                <w:sz w:val="18"/>
                <w:szCs w:val="18"/>
                <w:lang w:val="en-US"/>
              </w:rPr>
            </w:pPr>
          </w:p>
          <w:p w14:paraId="391DFFE7" w14:textId="77777777" w:rsidR="004F1E32" w:rsidRPr="000B2915" w:rsidRDefault="004F1E32" w:rsidP="004F1E32">
            <w:pPr>
              <w:pStyle w:val="Akapitzlist"/>
              <w:tabs>
                <w:tab w:val="left" w:pos="142"/>
              </w:tabs>
              <w:ind w:left="0"/>
              <w:jc w:val="both"/>
              <w:rPr>
                <w:rFonts w:asciiTheme="majorHAnsi" w:hAnsiTheme="majorHAnsi" w:cstheme="majorHAnsi"/>
                <w:sz w:val="18"/>
                <w:szCs w:val="18"/>
                <w:lang w:val="en-US"/>
              </w:rPr>
            </w:pPr>
          </w:p>
          <w:p w14:paraId="0541CD19" w14:textId="77777777" w:rsidR="0013430B" w:rsidRPr="00991D17" w:rsidRDefault="0013430B" w:rsidP="0013430B">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8</w:t>
            </w:r>
          </w:p>
          <w:p w14:paraId="4865E4D0" w14:textId="73DB30CA" w:rsidR="0013430B" w:rsidRPr="00991D17" w:rsidRDefault="00A97952" w:rsidP="0013430B">
            <w:pPr>
              <w:pStyle w:val="Akapitzlist"/>
              <w:tabs>
                <w:tab w:val="left" w:pos="142"/>
              </w:tabs>
              <w:ind w:left="0"/>
              <w:jc w:val="center"/>
              <w:rPr>
                <w:rFonts w:asciiTheme="majorHAnsi" w:hAnsiTheme="majorHAnsi" w:cstheme="majorHAnsi"/>
                <w:sz w:val="18"/>
                <w:szCs w:val="18"/>
                <w:u w:val="single"/>
              </w:rPr>
            </w:pPr>
            <w:proofErr w:type="spellStart"/>
            <w:r>
              <w:rPr>
                <w:rFonts w:asciiTheme="majorHAnsi" w:hAnsiTheme="majorHAnsi" w:cstheme="majorHAnsi"/>
                <w:sz w:val="18"/>
                <w:szCs w:val="18"/>
                <w:u w:val="single"/>
              </w:rPr>
              <w:t>Charges</w:t>
            </w:r>
            <w:proofErr w:type="spellEnd"/>
          </w:p>
          <w:p w14:paraId="0807EA44" w14:textId="2A7D7B34" w:rsidR="0013430B" w:rsidRPr="00436562" w:rsidRDefault="00436562" w:rsidP="00A97952">
            <w:pPr>
              <w:pStyle w:val="Akapitzlist"/>
              <w:numPr>
                <w:ilvl w:val="0"/>
                <w:numId w:val="40"/>
              </w:numPr>
              <w:tabs>
                <w:tab w:val="left" w:pos="142"/>
              </w:tabs>
              <w:ind w:left="31" w:firstLine="0"/>
              <w:jc w:val="both"/>
              <w:rPr>
                <w:rFonts w:asciiTheme="majorHAnsi" w:hAnsiTheme="majorHAnsi" w:cstheme="majorHAnsi"/>
                <w:sz w:val="18"/>
                <w:szCs w:val="18"/>
              </w:rPr>
            </w:pPr>
            <w:r w:rsidRPr="00436562">
              <w:rPr>
                <w:rFonts w:asciiTheme="majorHAnsi" w:hAnsiTheme="majorHAnsi" w:cstheme="majorHAnsi"/>
                <w:b/>
                <w:sz w:val="18"/>
                <w:szCs w:val="18"/>
                <w:lang w:val="en-US"/>
              </w:rPr>
              <w:t xml:space="preserve">The producer </w:t>
            </w:r>
            <w:r w:rsidRPr="00436562">
              <w:rPr>
                <w:rFonts w:asciiTheme="majorHAnsi" w:hAnsiTheme="majorHAnsi" w:cstheme="majorHAnsi"/>
                <w:bCs/>
                <w:sz w:val="18"/>
                <w:szCs w:val="18"/>
                <w:lang w:val="en-US"/>
              </w:rPr>
              <w:t xml:space="preserve">undertakes to pay the price of the services related to </w:t>
            </w:r>
            <w:r w:rsidRPr="00436562">
              <w:rPr>
                <w:rFonts w:asciiTheme="majorHAnsi" w:hAnsiTheme="majorHAnsi" w:cstheme="majorHAnsi"/>
                <w:bCs/>
                <w:i/>
                <w:iCs/>
                <w:sz w:val="18"/>
                <w:szCs w:val="18"/>
                <w:lang w:val="en-US"/>
              </w:rPr>
              <w:t>conformity assessments</w:t>
            </w:r>
            <w:r w:rsidRPr="00436562">
              <w:rPr>
                <w:rFonts w:asciiTheme="majorHAnsi" w:hAnsiTheme="majorHAnsi" w:cstheme="majorHAnsi"/>
                <w:bCs/>
                <w:sz w:val="18"/>
                <w:szCs w:val="18"/>
                <w:lang w:val="en-US"/>
              </w:rPr>
              <w:t>, in particular inspections and tests regardless of their result performer during certification and supervision in compliance with the invoices issued by DQS Poland.</w:t>
            </w:r>
            <w:r>
              <w:rPr>
                <w:rFonts w:asciiTheme="majorHAnsi" w:hAnsiTheme="majorHAnsi" w:cstheme="majorHAnsi"/>
                <w:b/>
                <w:sz w:val="18"/>
                <w:szCs w:val="18"/>
                <w:lang w:val="en-US"/>
              </w:rPr>
              <w:t xml:space="preserve"> </w:t>
            </w:r>
            <w:r w:rsidRPr="00436562">
              <w:rPr>
                <w:rFonts w:asciiTheme="majorHAnsi" w:hAnsiTheme="majorHAnsi" w:cstheme="majorHAnsi"/>
                <w:b/>
                <w:sz w:val="18"/>
                <w:szCs w:val="18"/>
                <w:lang w:val="en-US"/>
              </w:rPr>
              <w:t xml:space="preserve"> </w:t>
            </w:r>
            <w:r w:rsidR="0013430B" w:rsidRPr="00436562">
              <w:rPr>
                <w:rFonts w:asciiTheme="majorHAnsi" w:hAnsiTheme="majorHAnsi" w:cstheme="majorHAnsi"/>
                <w:sz w:val="18"/>
                <w:szCs w:val="18"/>
                <w:lang w:val="en-US"/>
              </w:rPr>
              <w:t xml:space="preserve"> </w:t>
            </w:r>
          </w:p>
          <w:p w14:paraId="32B2D8FE" w14:textId="73D98190" w:rsidR="0013430B" w:rsidRPr="00436562" w:rsidRDefault="00436562" w:rsidP="00A97952">
            <w:pPr>
              <w:pStyle w:val="Akapitzlist"/>
              <w:numPr>
                <w:ilvl w:val="0"/>
                <w:numId w:val="40"/>
              </w:numPr>
              <w:tabs>
                <w:tab w:val="left" w:pos="142"/>
              </w:tabs>
              <w:ind w:left="0" w:firstLine="31"/>
              <w:jc w:val="both"/>
              <w:rPr>
                <w:rFonts w:asciiTheme="majorHAnsi" w:hAnsiTheme="majorHAnsi" w:cstheme="majorHAnsi"/>
                <w:sz w:val="18"/>
                <w:szCs w:val="18"/>
                <w:lang w:val="en-US"/>
              </w:rPr>
            </w:pPr>
            <w:r w:rsidRPr="00436562">
              <w:rPr>
                <w:rFonts w:asciiTheme="majorHAnsi" w:hAnsiTheme="majorHAnsi" w:cstheme="majorHAnsi"/>
                <w:sz w:val="18"/>
                <w:szCs w:val="18"/>
                <w:lang w:val="en-US"/>
              </w:rPr>
              <w:t>The prices of services are determined on the basis of the valid DQS Poland price list</w:t>
            </w:r>
            <w:r w:rsidR="0013430B" w:rsidRPr="00436562">
              <w:rPr>
                <w:rFonts w:asciiTheme="majorHAnsi" w:hAnsiTheme="majorHAnsi" w:cstheme="majorHAnsi"/>
                <w:sz w:val="18"/>
                <w:szCs w:val="18"/>
                <w:lang w:val="en-US"/>
              </w:rPr>
              <w:t xml:space="preserve">, </w:t>
            </w:r>
            <w:r w:rsidRPr="00436562">
              <w:rPr>
                <w:rFonts w:asciiTheme="majorHAnsi" w:hAnsiTheme="majorHAnsi" w:cstheme="majorHAnsi"/>
                <w:sz w:val="18"/>
                <w:szCs w:val="18"/>
                <w:lang w:val="en-US"/>
              </w:rPr>
              <w:t>a</w:t>
            </w:r>
            <w:r>
              <w:rPr>
                <w:rFonts w:asciiTheme="majorHAnsi" w:hAnsiTheme="majorHAnsi" w:cstheme="majorHAnsi"/>
                <w:sz w:val="18"/>
                <w:szCs w:val="18"/>
                <w:lang w:val="en-US"/>
              </w:rPr>
              <w:t xml:space="preserve">bout which the </w:t>
            </w:r>
            <w:r w:rsidRPr="000D1B63">
              <w:rPr>
                <w:rFonts w:asciiTheme="majorHAnsi" w:hAnsiTheme="majorHAnsi" w:cstheme="majorHAnsi"/>
                <w:b/>
                <w:bCs/>
                <w:sz w:val="18"/>
                <w:szCs w:val="18"/>
                <w:lang w:val="en-US"/>
              </w:rPr>
              <w:t>Producer</w:t>
            </w:r>
            <w:r>
              <w:rPr>
                <w:rFonts w:asciiTheme="majorHAnsi" w:hAnsiTheme="majorHAnsi" w:cstheme="majorHAnsi"/>
                <w:sz w:val="18"/>
                <w:szCs w:val="18"/>
                <w:lang w:val="en-US"/>
              </w:rPr>
              <w:t xml:space="preserve"> is informed and accepts it, as well as on </w:t>
            </w:r>
            <w:r w:rsidR="000D1B63">
              <w:rPr>
                <w:rFonts w:asciiTheme="majorHAnsi" w:hAnsiTheme="majorHAnsi" w:cstheme="majorHAnsi"/>
                <w:sz w:val="18"/>
                <w:szCs w:val="18"/>
                <w:lang w:val="en-US"/>
              </w:rPr>
              <w:t>l</w:t>
            </w:r>
            <w:r>
              <w:rPr>
                <w:rFonts w:asciiTheme="majorHAnsi" w:hAnsiTheme="majorHAnsi" w:cstheme="majorHAnsi"/>
                <w:sz w:val="18"/>
                <w:szCs w:val="18"/>
                <w:lang w:val="en-US"/>
              </w:rPr>
              <w:t>aboratories that perform tests</w:t>
            </w:r>
            <w:r w:rsidR="0013430B" w:rsidRPr="00436562">
              <w:rPr>
                <w:rFonts w:asciiTheme="majorHAnsi" w:hAnsiTheme="majorHAnsi" w:cstheme="majorHAnsi"/>
                <w:sz w:val="18"/>
                <w:szCs w:val="18"/>
                <w:lang w:val="en-US"/>
              </w:rPr>
              <w:t xml:space="preserve">. </w:t>
            </w:r>
          </w:p>
          <w:p w14:paraId="0A24703D" w14:textId="0A46A989" w:rsidR="0013430B" w:rsidRDefault="0013430B" w:rsidP="00D37BB0">
            <w:pPr>
              <w:pStyle w:val="Akapitzlist"/>
              <w:tabs>
                <w:tab w:val="left" w:pos="142"/>
              </w:tabs>
              <w:ind w:left="0"/>
              <w:rPr>
                <w:rFonts w:asciiTheme="majorHAnsi" w:hAnsiTheme="majorHAnsi" w:cstheme="majorHAnsi"/>
                <w:sz w:val="18"/>
                <w:szCs w:val="18"/>
                <w:lang w:val="en-US"/>
              </w:rPr>
            </w:pPr>
          </w:p>
          <w:p w14:paraId="10DC587D" w14:textId="77777777" w:rsidR="00486657" w:rsidRPr="00436562" w:rsidRDefault="00486657" w:rsidP="0013430B">
            <w:pPr>
              <w:pStyle w:val="Akapitzlist"/>
              <w:tabs>
                <w:tab w:val="left" w:pos="142"/>
              </w:tabs>
              <w:ind w:left="0"/>
              <w:jc w:val="center"/>
              <w:rPr>
                <w:rFonts w:asciiTheme="majorHAnsi" w:hAnsiTheme="majorHAnsi" w:cstheme="majorHAnsi"/>
                <w:sz w:val="18"/>
                <w:szCs w:val="18"/>
                <w:lang w:val="en-US"/>
              </w:rPr>
            </w:pPr>
          </w:p>
          <w:p w14:paraId="32F286D0" w14:textId="77777777" w:rsidR="0013430B" w:rsidRPr="00436562" w:rsidRDefault="0013430B" w:rsidP="0013430B">
            <w:pPr>
              <w:pStyle w:val="Akapitzlist"/>
              <w:tabs>
                <w:tab w:val="left" w:pos="142"/>
              </w:tabs>
              <w:ind w:left="0"/>
              <w:jc w:val="center"/>
              <w:rPr>
                <w:rFonts w:asciiTheme="majorHAnsi" w:hAnsiTheme="majorHAnsi" w:cstheme="majorHAnsi"/>
                <w:sz w:val="18"/>
                <w:szCs w:val="18"/>
                <w:lang w:val="en-US"/>
              </w:rPr>
            </w:pPr>
          </w:p>
          <w:p w14:paraId="1D2AAB50" w14:textId="77777777" w:rsidR="0013430B" w:rsidRPr="00991D17" w:rsidRDefault="0013430B" w:rsidP="0013430B">
            <w:pPr>
              <w:pStyle w:val="Akapitzlist"/>
              <w:tabs>
                <w:tab w:val="left" w:pos="142"/>
              </w:tabs>
              <w:ind w:left="0"/>
              <w:jc w:val="center"/>
              <w:rPr>
                <w:rFonts w:asciiTheme="majorHAnsi" w:hAnsiTheme="majorHAnsi" w:cstheme="majorHAnsi"/>
                <w:sz w:val="18"/>
                <w:szCs w:val="18"/>
              </w:rPr>
            </w:pPr>
            <w:r w:rsidRPr="00991D17">
              <w:rPr>
                <w:rFonts w:asciiTheme="majorHAnsi" w:hAnsiTheme="majorHAnsi" w:cstheme="majorHAnsi"/>
                <w:sz w:val="18"/>
                <w:szCs w:val="18"/>
              </w:rPr>
              <w:t>§ 9</w:t>
            </w:r>
          </w:p>
          <w:p w14:paraId="554B1A98" w14:textId="77777777" w:rsidR="00C5555B" w:rsidRPr="00C5555B" w:rsidRDefault="00C5555B" w:rsidP="00C5555B">
            <w:pPr>
              <w:pStyle w:val="Tekstpodstawowy"/>
              <w:spacing w:before="127" w:line="214" w:lineRule="exact"/>
              <w:ind w:left="0" w:firstLine="0"/>
              <w:jc w:val="center"/>
              <w:rPr>
                <w:rFonts w:asciiTheme="majorHAnsi" w:hAnsiTheme="majorHAnsi" w:cstheme="majorHAnsi"/>
                <w:sz w:val="18"/>
                <w:szCs w:val="18"/>
              </w:rPr>
            </w:pPr>
            <w:r w:rsidRPr="00C5555B">
              <w:rPr>
                <w:rFonts w:asciiTheme="majorHAnsi" w:hAnsiTheme="majorHAnsi" w:cstheme="majorHAnsi"/>
                <w:b/>
                <w:bCs/>
                <w:color w:val="1A171C"/>
                <w:spacing w:val="-2"/>
                <w:w w:val="105"/>
                <w:sz w:val="18"/>
                <w:szCs w:val="18"/>
                <w:u w:val="single"/>
              </w:rPr>
              <w:t>Measures to be taken in the event of the presence of unauthorized products or substances</w:t>
            </w:r>
          </w:p>
          <w:p w14:paraId="19F2C78E" w14:textId="39674D60" w:rsidR="0013430B" w:rsidRPr="00B43C38" w:rsidRDefault="00B43C38" w:rsidP="00C5555B">
            <w:pPr>
              <w:pStyle w:val="Tekstpodstawowy"/>
              <w:numPr>
                <w:ilvl w:val="0"/>
                <w:numId w:val="42"/>
              </w:numPr>
              <w:spacing w:before="127" w:line="214" w:lineRule="exact"/>
              <w:ind w:left="31" w:firstLine="0"/>
              <w:jc w:val="both"/>
              <w:rPr>
                <w:rFonts w:asciiTheme="majorHAnsi" w:hAnsiTheme="majorHAnsi" w:cstheme="majorHAnsi"/>
                <w:color w:val="1A171C"/>
                <w:sz w:val="18"/>
                <w:szCs w:val="18"/>
              </w:rPr>
            </w:pPr>
            <w:r w:rsidRPr="00B43C38">
              <w:rPr>
                <w:rFonts w:asciiTheme="majorHAnsi" w:hAnsiTheme="majorHAnsi" w:cstheme="majorHAnsi"/>
                <w:color w:val="1A171C"/>
                <w:sz w:val="18"/>
                <w:szCs w:val="18"/>
              </w:rPr>
              <w:t xml:space="preserve">If DQS Poland receives </w:t>
            </w:r>
            <w:r w:rsidR="004F1E32">
              <w:rPr>
                <w:rFonts w:asciiTheme="majorHAnsi" w:hAnsiTheme="majorHAnsi" w:cstheme="majorHAnsi"/>
                <w:color w:val="1A171C"/>
                <w:sz w:val="18"/>
                <w:szCs w:val="18"/>
              </w:rPr>
              <w:t>r</w:t>
            </w:r>
            <w:r w:rsidRPr="00B43C38">
              <w:rPr>
                <w:rFonts w:asciiTheme="majorHAnsi" w:hAnsiTheme="majorHAnsi" w:cstheme="majorHAnsi"/>
                <w:color w:val="1A171C"/>
                <w:sz w:val="18"/>
                <w:szCs w:val="18"/>
              </w:rPr>
              <w:t xml:space="preserve">easonable information about the presence of products or substances that have not been approved for use in organic production or is informed by </w:t>
            </w:r>
            <w:r w:rsidR="004F1E32">
              <w:rPr>
                <w:rFonts w:asciiTheme="majorHAnsi" w:hAnsiTheme="majorHAnsi" w:cstheme="majorHAnsi"/>
                <w:color w:val="1A171C"/>
                <w:sz w:val="18"/>
                <w:szCs w:val="18"/>
              </w:rPr>
              <w:t xml:space="preserve">the </w:t>
            </w:r>
            <w:r w:rsidRPr="00B43C38">
              <w:rPr>
                <w:rFonts w:asciiTheme="majorHAnsi" w:hAnsiTheme="majorHAnsi" w:cstheme="majorHAnsi"/>
                <w:color w:val="1A171C"/>
                <w:sz w:val="18"/>
                <w:szCs w:val="18"/>
              </w:rPr>
              <w:t xml:space="preserve">entity or detects such products or substances in an organic or in-conversion product: </w:t>
            </w:r>
          </w:p>
          <w:p w14:paraId="11DE5EB7" w14:textId="3B981244" w:rsidR="0013430B" w:rsidRPr="00B43C38" w:rsidRDefault="00B43C38" w:rsidP="00C5555B">
            <w:pPr>
              <w:pStyle w:val="Tekstpodstawowy"/>
              <w:numPr>
                <w:ilvl w:val="0"/>
                <w:numId w:val="43"/>
              </w:numPr>
              <w:spacing w:line="214" w:lineRule="exact"/>
              <w:ind w:left="31" w:hanging="31"/>
              <w:jc w:val="both"/>
              <w:rPr>
                <w:rFonts w:asciiTheme="majorHAnsi" w:hAnsiTheme="majorHAnsi" w:cstheme="majorHAnsi"/>
                <w:sz w:val="18"/>
                <w:szCs w:val="18"/>
              </w:rPr>
            </w:pPr>
            <w:r w:rsidRPr="00B43C38">
              <w:rPr>
                <w:rFonts w:asciiTheme="majorHAnsi" w:hAnsiTheme="majorHAnsi" w:cstheme="majorHAnsi"/>
                <w:color w:val="1A171C"/>
                <w:sz w:val="18"/>
                <w:szCs w:val="18"/>
              </w:rPr>
              <w:t>will perform without delay official explanatory proceedings in accordance with the regulation (EU) 2017/625 in order to specify sour</w:t>
            </w:r>
            <w:r>
              <w:rPr>
                <w:rFonts w:asciiTheme="majorHAnsi" w:hAnsiTheme="majorHAnsi" w:cstheme="majorHAnsi"/>
                <w:color w:val="1A171C"/>
                <w:sz w:val="18"/>
                <w:szCs w:val="18"/>
              </w:rPr>
              <w:t xml:space="preserve">ces and causes; </w:t>
            </w:r>
          </w:p>
          <w:p w14:paraId="7EE3D51E" w14:textId="42C70280" w:rsidR="00527BCC" w:rsidRPr="00527BCC" w:rsidRDefault="00527BCC" w:rsidP="00C5555B">
            <w:pPr>
              <w:pStyle w:val="Tekstpodstawowy"/>
              <w:numPr>
                <w:ilvl w:val="0"/>
                <w:numId w:val="43"/>
              </w:numPr>
              <w:spacing w:line="214" w:lineRule="exact"/>
              <w:ind w:left="31" w:firstLine="0"/>
              <w:jc w:val="both"/>
              <w:rPr>
                <w:rFonts w:asciiTheme="majorHAnsi" w:hAnsiTheme="majorHAnsi" w:cstheme="majorHAnsi"/>
                <w:sz w:val="18"/>
                <w:szCs w:val="18"/>
              </w:rPr>
            </w:pPr>
            <w:r w:rsidRPr="00527BCC">
              <w:rPr>
                <w:rFonts w:asciiTheme="majorHAnsi" w:hAnsiTheme="majorHAnsi" w:cstheme="majorHAnsi"/>
                <w:color w:val="1A171C"/>
                <w:spacing w:val="-2"/>
                <w:sz w:val="18"/>
                <w:szCs w:val="18"/>
              </w:rPr>
              <w:t xml:space="preserve">temporarily prohibit both the placing on the market of the </w:t>
            </w:r>
            <w:r>
              <w:rPr>
                <w:rFonts w:asciiTheme="majorHAnsi" w:hAnsiTheme="majorHAnsi" w:cstheme="majorHAnsi"/>
                <w:color w:val="1A171C"/>
                <w:spacing w:val="-2"/>
                <w:sz w:val="18"/>
                <w:szCs w:val="18"/>
              </w:rPr>
              <w:t>mentioned</w:t>
            </w:r>
            <w:r w:rsidRPr="00527BCC">
              <w:rPr>
                <w:rFonts w:asciiTheme="majorHAnsi" w:hAnsiTheme="majorHAnsi" w:cstheme="majorHAnsi"/>
                <w:color w:val="1A171C"/>
                <w:spacing w:val="-2"/>
                <w:sz w:val="18"/>
                <w:szCs w:val="18"/>
              </w:rPr>
              <w:t xml:space="preserve"> products</w:t>
            </w:r>
            <w:r>
              <w:rPr>
                <w:rFonts w:asciiTheme="majorHAnsi" w:hAnsiTheme="majorHAnsi" w:cstheme="majorHAnsi"/>
                <w:color w:val="1A171C"/>
                <w:spacing w:val="-2"/>
                <w:sz w:val="18"/>
                <w:szCs w:val="18"/>
              </w:rPr>
              <w:t xml:space="preserve"> </w:t>
            </w:r>
            <w:r w:rsidRPr="00527BCC">
              <w:rPr>
                <w:rFonts w:asciiTheme="majorHAnsi" w:hAnsiTheme="majorHAnsi" w:cstheme="majorHAnsi"/>
                <w:color w:val="1A171C"/>
                <w:spacing w:val="-2"/>
                <w:sz w:val="18"/>
                <w:szCs w:val="18"/>
              </w:rPr>
              <w:t>as organic or in-conversion products and their use in organic production pending the results of the investigation.</w:t>
            </w:r>
          </w:p>
          <w:p w14:paraId="45817577" w14:textId="703B8082" w:rsidR="0013430B" w:rsidRPr="00486657" w:rsidRDefault="005B193D" w:rsidP="00C5555B">
            <w:pPr>
              <w:pStyle w:val="Tekstpodstawowy"/>
              <w:numPr>
                <w:ilvl w:val="0"/>
                <w:numId w:val="42"/>
              </w:numPr>
              <w:spacing w:line="214" w:lineRule="exact"/>
              <w:ind w:left="0" w:firstLine="0"/>
              <w:jc w:val="both"/>
              <w:rPr>
                <w:rFonts w:asciiTheme="majorHAnsi" w:hAnsiTheme="majorHAnsi" w:cstheme="majorHAnsi"/>
                <w:sz w:val="18"/>
                <w:szCs w:val="18"/>
              </w:rPr>
            </w:pPr>
            <w:r w:rsidRPr="005B193D">
              <w:rPr>
                <w:rFonts w:asciiTheme="majorHAnsi" w:hAnsiTheme="majorHAnsi" w:cstheme="majorHAnsi"/>
                <w:w w:val="95"/>
                <w:sz w:val="18"/>
                <w:szCs w:val="18"/>
              </w:rPr>
              <w:t>When DQS Polska suspects or receives substantiated information, also from other control authorities or certification bodies, that a product that may not comply with Regulation (EU) 2018/848 is to be imported from a third country for the purpose of placing that product on the market in the</w:t>
            </w:r>
            <w:r>
              <w:rPr>
                <w:rFonts w:asciiTheme="majorHAnsi" w:hAnsiTheme="majorHAnsi" w:cstheme="majorHAnsi"/>
                <w:w w:val="95"/>
                <w:sz w:val="18"/>
                <w:szCs w:val="18"/>
              </w:rPr>
              <w:t xml:space="preserve"> EU</w:t>
            </w:r>
            <w:r w:rsidR="0013430B" w:rsidRPr="005B193D">
              <w:rPr>
                <w:rFonts w:asciiTheme="majorHAnsi" w:hAnsiTheme="majorHAnsi" w:cstheme="majorHAnsi"/>
                <w:spacing w:val="2"/>
                <w:w w:val="95"/>
                <w:sz w:val="18"/>
                <w:szCs w:val="18"/>
              </w:rPr>
              <w:t xml:space="preserve"> </w:t>
            </w:r>
            <w:r w:rsidRPr="005B193D">
              <w:rPr>
                <w:rFonts w:asciiTheme="majorHAnsi" w:hAnsiTheme="majorHAnsi" w:cstheme="majorHAnsi"/>
                <w:w w:val="95"/>
                <w:sz w:val="18"/>
                <w:szCs w:val="18"/>
              </w:rPr>
              <w:t xml:space="preserve">but </w:t>
            </w:r>
            <w:r>
              <w:rPr>
                <w:rFonts w:asciiTheme="majorHAnsi" w:hAnsiTheme="majorHAnsi" w:cstheme="majorHAnsi"/>
                <w:w w:val="95"/>
                <w:sz w:val="18"/>
                <w:szCs w:val="18"/>
              </w:rPr>
              <w:t>has</w:t>
            </w:r>
            <w:r w:rsidRPr="005B193D">
              <w:rPr>
                <w:rFonts w:asciiTheme="majorHAnsi" w:hAnsiTheme="majorHAnsi" w:cstheme="majorHAnsi"/>
                <w:w w:val="95"/>
                <w:sz w:val="18"/>
                <w:szCs w:val="18"/>
              </w:rPr>
              <w:t xml:space="preserve"> </w:t>
            </w:r>
            <w:r>
              <w:rPr>
                <w:rFonts w:asciiTheme="majorHAnsi" w:hAnsiTheme="majorHAnsi" w:cstheme="majorHAnsi"/>
                <w:w w:val="95"/>
                <w:sz w:val="18"/>
                <w:szCs w:val="18"/>
              </w:rPr>
              <w:t>an indication</w:t>
            </w:r>
            <w:r w:rsidRPr="005B193D">
              <w:rPr>
                <w:rFonts w:asciiTheme="majorHAnsi" w:hAnsiTheme="majorHAnsi" w:cstheme="majorHAnsi"/>
                <w:w w:val="95"/>
                <w:sz w:val="18"/>
                <w:szCs w:val="18"/>
              </w:rPr>
              <w:t xml:space="preserve"> referring to organic production, or when the control authority or control body is informed by an operator of a suspected non-compliance in accordance with Art. 27 of this regulation:</w:t>
            </w:r>
          </w:p>
          <w:p w14:paraId="35BDF7E8" w14:textId="77777777" w:rsidR="00486657" w:rsidRPr="005B193D" w:rsidRDefault="00486657" w:rsidP="00486657">
            <w:pPr>
              <w:pStyle w:val="Tekstpodstawowy"/>
              <w:spacing w:line="214" w:lineRule="exact"/>
              <w:ind w:left="0" w:firstLine="0"/>
              <w:jc w:val="both"/>
              <w:rPr>
                <w:rFonts w:asciiTheme="majorHAnsi" w:hAnsiTheme="majorHAnsi" w:cstheme="majorHAnsi"/>
                <w:sz w:val="18"/>
                <w:szCs w:val="18"/>
              </w:rPr>
            </w:pPr>
          </w:p>
          <w:p w14:paraId="12842CA0" w14:textId="44E64194" w:rsidR="0013430B" w:rsidRPr="00741D6D" w:rsidRDefault="00741D6D" w:rsidP="00C5555B">
            <w:pPr>
              <w:pStyle w:val="Tekstpodstawowy"/>
              <w:numPr>
                <w:ilvl w:val="0"/>
                <w:numId w:val="44"/>
              </w:numPr>
              <w:spacing w:line="230" w:lineRule="auto"/>
              <w:ind w:left="31" w:firstLine="0"/>
              <w:jc w:val="both"/>
              <w:rPr>
                <w:rFonts w:asciiTheme="majorHAnsi" w:hAnsiTheme="majorHAnsi" w:cstheme="majorHAnsi"/>
                <w:sz w:val="18"/>
                <w:szCs w:val="18"/>
              </w:rPr>
            </w:pPr>
            <w:r w:rsidRPr="00741D6D">
              <w:rPr>
                <w:rFonts w:asciiTheme="majorHAnsi" w:hAnsiTheme="majorHAnsi" w:cstheme="majorHAnsi"/>
                <w:w w:val="95"/>
                <w:sz w:val="18"/>
                <w:szCs w:val="18"/>
              </w:rPr>
              <w:t>Performs without delay exp</w:t>
            </w:r>
            <w:r w:rsidRPr="00741D6D">
              <w:rPr>
                <w:rFonts w:asciiTheme="majorHAnsi" w:hAnsiTheme="majorHAnsi" w:cstheme="majorHAnsi"/>
                <w:color w:val="1A171C"/>
                <w:sz w:val="18"/>
                <w:szCs w:val="18"/>
              </w:rPr>
              <w:t xml:space="preserve">lanatory proceedings in order to verify </w:t>
            </w:r>
            <w:r w:rsidR="00B03A38" w:rsidRPr="00741D6D">
              <w:rPr>
                <w:rFonts w:asciiTheme="majorHAnsi" w:hAnsiTheme="majorHAnsi" w:cstheme="majorHAnsi"/>
                <w:color w:val="1A171C"/>
                <w:sz w:val="18"/>
                <w:szCs w:val="18"/>
              </w:rPr>
              <w:t>conformity</w:t>
            </w:r>
            <w:r w:rsidRPr="00741D6D">
              <w:rPr>
                <w:rFonts w:asciiTheme="majorHAnsi" w:hAnsiTheme="majorHAnsi" w:cstheme="majorHAnsi"/>
                <w:color w:val="1A171C"/>
                <w:sz w:val="18"/>
                <w:szCs w:val="18"/>
              </w:rPr>
              <w:t xml:space="preserve"> with regulation (EU) 2018/848 or with </w:t>
            </w:r>
            <w:r w:rsidR="00B03A38" w:rsidRPr="00741D6D">
              <w:rPr>
                <w:rFonts w:asciiTheme="majorHAnsi" w:hAnsiTheme="majorHAnsi" w:cstheme="majorHAnsi"/>
                <w:color w:val="1A171C"/>
                <w:sz w:val="18"/>
                <w:szCs w:val="18"/>
              </w:rPr>
              <w:t>delegated</w:t>
            </w:r>
            <w:r w:rsidRPr="00741D6D">
              <w:rPr>
                <w:rFonts w:asciiTheme="majorHAnsi" w:hAnsiTheme="majorHAnsi" w:cstheme="majorHAnsi"/>
                <w:color w:val="1A171C"/>
                <w:sz w:val="18"/>
                <w:szCs w:val="18"/>
              </w:rPr>
              <w:t xml:space="preserve"> acts or executive acts adopted on the basis of this regulation; this kind of explanatory </w:t>
            </w:r>
            <w:r w:rsidR="00B03A38" w:rsidRPr="00741D6D">
              <w:rPr>
                <w:rFonts w:asciiTheme="majorHAnsi" w:hAnsiTheme="majorHAnsi" w:cstheme="majorHAnsi"/>
                <w:color w:val="1A171C"/>
                <w:sz w:val="18"/>
                <w:szCs w:val="18"/>
              </w:rPr>
              <w:t>proceedings</w:t>
            </w:r>
            <w:r w:rsidRPr="00741D6D">
              <w:rPr>
                <w:rFonts w:asciiTheme="majorHAnsi" w:hAnsiTheme="majorHAnsi" w:cstheme="majorHAnsi"/>
                <w:color w:val="1A171C"/>
                <w:sz w:val="18"/>
                <w:szCs w:val="18"/>
              </w:rPr>
              <w:t xml:space="preserve"> has to be complete as soon as</w:t>
            </w:r>
            <w:r>
              <w:rPr>
                <w:rFonts w:asciiTheme="majorHAnsi" w:hAnsiTheme="majorHAnsi" w:cstheme="majorHAnsi"/>
                <w:color w:val="1A171C"/>
                <w:sz w:val="18"/>
                <w:szCs w:val="18"/>
              </w:rPr>
              <w:t xml:space="preserve"> possible and reasonable </w:t>
            </w:r>
            <w:r w:rsidRPr="00741D6D">
              <w:rPr>
                <w:rFonts w:asciiTheme="majorHAnsi" w:hAnsiTheme="majorHAnsi" w:cstheme="majorHAnsi"/>
                <w:color w:val="1A171C"/>
                <w:sz w:val="18"/>
                <w:szCs w:val="18"/>
              </w:rPr>
              <w:t xml:space="preserve">taking into account the durability of the product and the complexity of the case;  </w:t>
            </w:r>
            <w:r w:rsidR="0013430B" w:rsidRPr="00741D6D">
              <w:rPr>
                <w:rFonts w:asciiTheme="majorHAnsi" w:hAnsiTheme="majorHAnsi" w:cstheme="majorHAnsi"/>
                <w:spacing w:val="-7"/>
                <w:w w:val="95"/>
                <w:sz w:val="18"/>
                <w:szCs w:val="18"/>
              </w:rPr>
              <w:t xml:space="preserve"> </w:t>
            </w:r>
          </w:p>
          <w:p w14:paraId="73B0BA28" w14:textId="78229811" w:rsidR="0013430B" w:rsidRPr="00B03A38" w:rsidRDefault="00B03A38" w:rsidP="00C5555B">
            <w:pPr>
              <w:pStyle w:val="Tekstpodstawowy"/>
              <w:numPr>
                <w:ilvl w:val="0"/>
                <w:numId w:val="44"/>
              </w:numPr>
              <w:ind w:left="31" w:firstLine="0"/>
              <w:jc w:val="both"/>
              <w:rPr>
                <w:rFonts w:asciiTheme="majorHAnsi" w:hAnsiTheme="majorHAnsi" w:cstheme="majorHAnsi"/>
                <w:sz w:val="18"/>
                <w:szCs w:val="18"/>
              </w:rPr>
            </w:pPr>
            <w:r w:rsidRPr="00B03A38">
              <w:rPr>
                <w:rFonts w:asciiTheme="majorHAnsi" w:hAnsiTheme="majorHAnsi" w:cstheme="majorHAnsi"/>
                <w:w w:val="95"/>
                <w:sz w:val="18"/>
                <w:szCs w:val="18"/>
              </w:rPr>
              <w:t>Prohibits</w:t>
            </w:r>
            <w:r w:rsidRPr="00B03A38">
              <w:rPr>
                <w:rFonts w:asciiTheme="majorHAnsi" w:hAnsiTheme="majorHAnsi" w:cstheme="majorHAnsi"/>
                <w:spacing w:val="2"/>
                <w:w w:val="95"/>
                <w:sz w:val="18"/>
                <w:szCs w:val="18"/>
              </w:rPr>
              <w:t xml:space="preserve"> </w:t>
            </w:r>
            <w:r w:rsidRPr="00B03A38">
              <w:rPr>
                <w:rFonts w:asciiTheme="majorHAnsi" w:hAnsiTheme="majorHAnsi" w:cstheme="majorHAnsi"/>
                <w:w w:val="95"/>
                <w:sz w:val="18"/>
                <w:szCs w:val="18"/>
              </w:rPr>
              <w:t xml:space="preserve">the importation of the product from that third country for the purpose of placing that product on the </w:t>
            </w:r>
            <w:r>
              <w:rPr>
                <w:rFonts w:asciiTheme="majorHAnsi" w:hAnsiTheme="majorHAnsi" w:cstheme="majorHAnsi"/>
                <w:w w:val="95"/>
                <w:sz w:val="18"/>
                <w:szCs w:val="18"/>
              </w:rPr>
              <w:t>EU</w:t>
            </w:r>
            <w:r w:rsidRPr="00B03A38">
              <w:rPr>
                <w:rFonts w:asciiTheme="majorHAnsi" w:hAnsiTheme="majorHAnsi" w:cstheme="majorHAnsi"/>
                <w:w w:val="95"/>
                <w:sz w:val="18"/>
                <w:szCs w:val="18"/>
              </w:rPr>
              <w:t xml:space="preserve"> market as an organic or in-conversion product, pending the outcome of the investigation referred to in point </w:t>
            </w:r>
            <w:r>
              <w:rPr>
                <w:rFonts w:asciiTheme="majorHAnsi" w:hAnsiTheme="majorHAnsi" w:cstheme="majorHAnsi"/>
                <w:w w:val="95"/>
                <w:sz w:val="18"/>
                <w:szCs w:val="18"/>
              </w:rPr>
              <w:t xml:space="preserve">a. Before making this temporary decision, control authority or certification body </w:t>
            </w:r>
            <w:r w:rsidRPr="00B03A38">
              <w:rPr>
                <w:rFonts w:asciiTheme="majorHAnsi" w:hAnsiTheme="majorHAnsi" w:cstheme="majorHAnsi"/>
                <w:w w:val="95"/>
                <w:sz w:val="18"/>
                <w:szCs w:val="18"/>
              </w:rPr>
              <w:t>provides the entity or group of entities with an opportunity to submit comments</w:t>
            </w:r>
            <w:r>
              <w:rPr>
                <w:rFonts w:asciiTheme="majorHAnsi" w:hAnsiTheme="majorHAnsi" w:cstheme="majorHAnsi"/>
                <w:w w:val="95"/>
                <w:sz w:val="18"/>
                <w:szCs w:val="18"/>
              </w:rPr>
              <w:t>.</w:t>
            </w:r>
          </w:p>
          <w:p w14:paraId="5DE28E09" w14:textId="498D2C45" w:rsidR="0013430B" w:rsidRPr="00067D1C" w:rsidRDefault="004205A4" w:rsidP="00C5555B">
            <w:pPr>
              <w:pStyle w:val="Tekstpodstawowy"/>
              <w:numPr>
                <w:ilvl w:val="0"/>
                <w:numId w:val="44"/>
              </w:numPr>
              <w:ind w:left="0" w:firstLine="31"/>
              <w:jc w:val="both"/>
              <w:rPr>
                <w:rFonts w:asciiTheme="majorHAnsi" w:hAnsiTheme="majorHAnsi" w:cstheme="majorHAnsi"/>
                <w:sz w:val="18"/>
                <w:szCs w:val="18"/>
              </w:rPr>
            </w:pPr>
            <w:r w:rsidRPr="00067D1C">
              <w:rPr>
                <w:rFonts w:asciiTheme="majorHAnsi" w:hAnsiTheme="majorHAnsi" w:cstheme="majorHAnsi"/>
                <w:w w:val="95"/>
                <w:sz w:val="18"/>
                <w:szCs w:val="18"/>
              </w:rPr>
              <w:t>If during the explanatory proceedings mentioned in section 1 point a  non-</w:t>
            </w:r>
            <w:r w:rsidR="00067D1C" w:rsidRPr="00067D1C">
              <w:rPr>
                <w:rFonts w:asciiTheme="majorHAnsi" w:hAnsiTheme="majorHAnsi" w:cstheme="majorHAnsi"/>
                <w:w w:val="95"/>
                <w:sz w:val="18"/>
                <w:szCs w:val="18"/>
              </w:rPr>
              <w:t>conformities</w:t>
            </w:r>
            <w:r w:rsidRPr="00067D1C">
              <w:rPr>
                <w:rFonts w:asciiTheme="majorHAnsi" w:hAnsiTheme="majorHAnsi" w:cstheme="majorHAnsi"/>
                <w:w w:val="95"/>
                <w:sz w:val="18"/>
                <w:szCs w:val="18"/>
              </w:rPr>
              <w:t xml:space="preserve"> affecting organic or in-conversion </w:t>
            </w:r>
            <w:r w:rsidR="00067D1C" w:rsidRPr="00067D1C">
              <w:rPr>
                <w:rFonts w:asciiTheme="majorHAnsi" w:hAnsiTheme="majorHAnsi" w:cstheme="majorHAnsi"/>
                <w:w w:val="95"/>
                <w:sz w:val="18"/>
                <w:szCs w:val="18"/>
              </w:rPr>
              <w:t>products</w:t>
            </w:r>
            <w:r w:rsidRPr="00067D1C">
              <w:rPr>
                <w:rFonts w:asciiTheme="majorHAnsi" w:hAnsiTheme="majorHAnsi" w:cstheme="majorHAnsi"/>
                <w:w w:val="95"/>
                <w:sz w:val="18"/>
                <w:szCs w:val="18"/>
              </w:rPr>
              <w:t xml:space="preserve"> integrity  have been found, </w:t>
            </w:r>
            <w:r w:rsidR="00067D1C" w:rsidRPr="00067D1C">
              <w:rPr>
                <w:rFonts w:asciiTheme="majorHAnsi" w:hAnsiTheme="majorHAnsi" w:cstheme="majorHAnsi"/>
                <w:w w:val="95"/>
                <w:sz w:val="18"/>
                <w:szCs w:val="18"/>
              </w:rPr>
              <w:t>it is allowed to use these products and label them as organic or in-conversion products.</w:t>
            </w:r>
          </w:p>
          <w:p w14:paraId="576FD2B3" w14:textId="1DBF51A3" w:rsidR="0013430B" w:rsidRPr="00991D17" w:rsidRDefault="005E7AF8" w:rsidP="00C5555B">
            <w:pPr>
              <w:pStyle w:val="Tekstpodstawowy"/>
              <w:numPr>
                <w:ilvl w:val="0"/>
                <w:numId w:val="42"/>
              </w:numPr>
              <w:spacing w:line="214" w:lineRule="exact"/>
              <w:ind w:left="0" w:firstLine="31"/>
              <w:jc w:val="both"/>
              <w:rPr>
                <w:rFonts w:asciiTheme="majorHAnsi" w:hAnsiTheme="majorHAnsi" w:cstheme="majorHAnsi"/>
                <w:sz w:val="18"/>
                <w:szCs w:val="18"/>
                <w:lang w:val="pl-PL"/>
              </w:rPr>
            </w:pPr>
            <w:r w:rsidRPr="005E7AF8">
              <w:rPr>
                <w:rFonts w:asciiTheme="majorHAnsi" w:hAnsiTheme="majorHAnsi" w:cstheme="majorHAnsi"/>
                <w:b/>
                <w:sz w:val="18"/>
                <w:szCs w:val="18"/>
              </w:rPr>
              <w:t xml:space="preserve">The Producer </w:t>
            </w:r>
            <w:r w:rsidRPr="005E7AF8">
              <w:rPr>
                <w:rFonts w:asciiTheme="majorHAnsi" w:hAnsiTheme="majorHAnsi" w:cstheme="majorHAnsi"/>
                <w:color w:val="1A171C"/>
                <w:spacing w:val="11"/>
                <w:sz w:val="18"/>
                <w:szCs w:val="18"/>
              </w:rPr>
              <w:t>is a party to the proceedings and has the opportunity to submit explanations and submit comments on the results of the</w:t>
            </w:r>
            <w:r>
              <w:rPr>
                <w:rFonts w:asciiTheme="majorHAnsi" w:hAnsiTheme="majorHAnsi" w:cstheme="majorHAnsi"/>
                <w:color w:val="1A171C"/>
                <w:spacing w:val="11"/>
                <w:sz w:val="18"/>
                <w:szCs w:val="18"/>
              </w:rPr>
              <w:t xml:space="preserve"> explanatory proceedings</w:t>
            </w:r>
            <w:r w:rsidR="0013430B" w:rsidRPr="005E7AF8">
              <w:rPr>
                <w:rFonts w:asciiTheme="majorHAnsi" w:hAnsiTheme="majorHAnsi" w:cstheme="majorHAnsi"/>
                <w:color w:val="1A171C"/>
                <w:spacing w:val="-3"/>
                <w:sz w:val="18"/>
                <w:szCs w:val="18"/>
              </w:rPr>
              <w:t xml:space="preserve">.  </w:t>
            </w:r>
            <w:r w:rsidR="0013430B" w:rsidRPr="00293389">
              <w:rPr>
                <w:rFonts w:asciiTheme="majorHAnsi" w:hAnsiTheme="majorHAnsi" w:cstheme="majorHAnsi"/>
                <w:color w:val="1A171C"/>
                <w:spacing w:val="-3"/>
                <w:sz w:val="18"/>
                <w:szCs w:val="18"/>
              </w:rPr>
              <w:t>DQS Pol</w:t>
            </w:r>
            <w:r w:rsidRPr="00293389">
              <w:rPr>
                <w:rFonts w:asciiTheme="majorHAnsi" w:hAnsiTheme="majorHAnsi" w:cstheme="majorHAnsi"/>
                <w:color w:val="1A171C"/>
                <w:spacing w:val="-3"/>
                <w:sz w:val="18"/>
                <w:szCs w:val="18"/>
              </w:rPr>
              <w:t xml:space="preserve">and keeps the documentation </w:t>
            </w:r>
            <w:r w:rsidR="00293389" w:rsidRPr="00293389">
              <w:rPr>
                <w:rFonts w:asciiTheme="majorHAnsi" w:hAnsiTheme="majorHAnsi" w:cstheme="majorHAnsi"/>
                <w:color w:val="1A171C"/>
                <w:spacing w:val="-3"/>
                <w:sz w:val="18"/>
                <w:szCs w:val="18"/>
              </w:rPr>
              <w:t xml:space="preserve">relevant to the conducted explanatory proceedings. </w:t>
            </w:r>
            <w:r w:rsidR="0013430B" w:rsidRPr="00293389">
              <w:rPr>
                <w:rFonts w:asciiTheme="majorHAnsi" w:hAnsiTheme="majorHAnsi" w:cstheme="majorHAnsi"/>
                <w:color w:val="1A171C"/>
                <w:spacing w:val="-3"/>
                <w:sz w:val="18"/>
                <w:szCs w:val="18"/>
              </w:rPr>
              <w:t xml:space="preserve"> </w:t>
            </w:r>
          </w:p>
          <w:p w14:paraId="3DEA21D1" w14:textId="77777777" w:rsidR="00293389" w:rsidRPr="00293389" w:rsidRDefault="00293389" w:rsidP="00C5555B">
            <w:pPr>
              <w:pStyle w:val="Tekstpodstawowy"/>
              <w:numPr>
                <w:ilvl w:val="0"/>
                <w:numId w:val="42"/>
              </w:numPr>
              <w:spacing w:line="214" w:lineRule="exact"/>
              <w:ind w:left="0" w:firstLine="0"/>
              <w:jc w:val="both"/>
              <w:rPr>
                <w:rFonts w:asciiTheme="majorHAnsi" w:hAnsiTheme="majorHAnsi" w:cstheme="majorHAnsi"/>
                <w:spacing w:val="-6"/>
                <w:sz w:val="18"/>
                <w:szCs w:val="18"/>
              </w:rPr>
            </w:pPr>
            <w:r w:rsidRPr="00293389">
              <w:rPr>
                <w:rFonts w:asciiTheme="majorHAnsi" w:hAnsiTheme="majorHAnsi" w:cstheme="majorHAnsi"/>
                <w:color w:val="1A171C"/>
                <w:sz w:val="18"/>
                <w:szCs w:val="18"/>
              </w:rPr>
              <w:t>The Producer will</w:t>
            </w:r>
            <w:r w:rsidR="0013430B" w:rsidRPr="00293389">
              <w:rPr>
                <w:rFonts w:asciiTheme="majorHAnsi" w:hAnsiTheme="majorHAnsi" w:cstheme="majorHAnsi"/>
                <w:color w:val="1A171C"/>
                <w:spacing w:val="10"/>
                <w:sz w:val="18"/>
                <w:szCs w:val="18"/>
              </w:rPr>
              <w:t xml:space="preserve"> </w:t>
            </w:r>
            <w:r w:rsidRPr="00293389">
              <w:rPr>
                <w:rFonts w:asciiTheme="majorHAnsi" w:hAnsiTheme="majorHAnsi" w:cstheme="majorHAnsi"/>
                <w:color w:val="1A171C"/>
                <w:sz w:val="18"/>
                <w:szCs w:val="18"/>
              </w:rPr>
              <w:t>take such corrective measures as are necessary to prevent future contamination of the product, if it is requ</w:t>
            </w:r>
            <w:r>
              <w:rPr>
                <w:rFonts w:asciiTheme="majorHAnsi" w:hAnsiTheme="majorHAnsi" w:cstheme="majorHAnsi"/>
                <w:color w:val="1A171C"/>
                <w:sz w:val="18"/>
                <w:szCs w:val="18"/>
              </w:rPr>
              <w:t>ired.</w:t>
            </w:r>
          </w:p>
          <w:p w14:paraId="3F2C11DD" w14:textId="6694EF7A" w:rsidR="0013430B" w:rsidRPr="00D37BB0" w:rsidRDefault="0013430B" w:rsidP="00C5555B">
            <w:pPr>
              <w:pStyle w:val="Tekstpodstawowy"/>
              <w:numPr>
                <w:ilvl w:val="0"/>
                <w:numId w:val="42"/>
              </w:numPr>
              <w:spacing w:line="214" w:lineRule="exact"/>
              <w:ind w:left="0" w:firstLine="0"/>
              <w:jc w:val="both"/>
              <w:rPr>
                <w:rFonts w:asciiTheme="majorHAnsi" w:hAnsiTheme="majorHAnsi" w:cstheme="majorHAnsi"/>
                <w:spacing w:val="-6"/>
                <w:sz w:val="18"/>
                <w:szCs w:val="18"/>
              </w:rPr>
            </w:pPr>
            <w:r w:rsidRPr="00293389">
              <w:rPr>
                <w:rFonts w:asciiTheme="majorHAnsi" w:hAnsiTheme="majorHAnsi" w:cstheme="majorHAnsi"/>
                <w:spacing w:val="-1"/>
                <w:w w:val="95"/>
                <w:sz w:val="18"/>
                <w:szCs w:val="18"/>
              </w:rPr>
              <w:t xml:space="preserve">DQS </w:t>
            </w:r>
            <w:r w:rsidRPr="00D37BB0">
              <w:rPr>
                <w:rFonts w:asciiTheme="majorHAnsi" w:hAnsiTheme="majorHAnsi" w:cstheme="majorHAnsi"/>
                <w:spacing w:val="-1"/>
                <w:w w:val="95"/>
                <w:sz w:val="18"/>
                <w:szCs w:val="18"/>
              </w:rPr>
              <w:t>Pol</w:t>
            </w:r>
            <w:r w:rsidR="00293389" w:rsidRPr="00D37BB0">
              <w:rPr>
                <w:rFonts w:asciiTheme="majorHAnsi" w:hAnsiTheme="majorHAnsi" w:cstheme="majorHAnsi"/>
                <w:spacing w:val="-1"/>
                <w:w w:val="95"/>
                <w:sz w:val="18"/>
                <w:szCs w:val="18"/>
              </w:rPr>
              <w:t>and</w:t>
            </w:r>
            <w:r w:rsidRPr="00D37BB0">
              <w:rPr>
                <w:rFonts w:asciiTheme="majorHAnsi" w:hAnsiTheme="majorHAnsi" w:cstheme="majorHAnsi"/>
                <w:spacing w:val="-1"/>
                <w:w w:val="95"/>
                <w:sz w:val="18"/>
                <w:szCs w:val="18"/>
              </w:rPr>
              <w:t xml:space="preserve"> </w:t>
            </w:r>
            <w:r w:rsidR="00293389" w:rsidRPr="00D37BB0">
              <w:rPr>
                <w:rFonts w:asciiTheme="majorHAnsi" w:hAnsiTheme="majorHAnsi" w:cstheme="majorHAnsi"/>
                <w:spacing w:val="-1"/>
                <w:w w:val="95"/>
                <w:sz w:val="18"/>
                <w:szCs w:val="18"/>
              </w:rPr>
              <w:t>devised a record</w:t>
            </w:r>
            <w:r w:rsidR="00293389" w:rsidRPr="00D37BB0">
              <w:rPr>
                <w:rFonts w:asciiTheme="majorHAnsi" w:hAnsiTheme="majorHAnsi" w:cstheme="majorHAnsi"/>
                <w:spacing w:val="-2"/>
                <w:w w:val="95"/>
                <w:sz w:val="18"/>
                <w:szCs w:val="18"/>
              </w:rPr>
              <w:t xml:space="preserve"> of measures to be applied in the event of </w:t>
            </w:r>
            <w:r w:rsidR="00293389" w:rsidRPr="00D37BB0">
              <w:rPr>
                <w:rFonts w:asciiTheme="majorHAnsi" w:hAnsiTheme="majorHAnsi" w:cstheme="majorHAnsi"/>
                <w:spacing w:val="-2"/>
                <w:w w:val="95"/>
                <w:sz w:val="18"/>
                <w:szCs w:val="18"/>
              </w:rPr>
              <w:lastRenderedPageBreak/>
              <w:t>non-compliance with the regulations</w:t>
            </w:r>
            <w:r w:rsidRPr="00D37BB0">
              <w:rPr>
                <w:rFonts w:asciiTheme="majorHAnsi" w:hAnsiTheme="majorHAnsi" w:cstheme="majorHAnsi"/>
                <w:w w:val="95"/>
                <w:sz w:val="18"/>
                <w:szCs w:val="18"/>
              </w:rPr>
              <w:t>.</w:t>
            </w:r>
            <w:r w:rsidRPr="00D37BB0">
              <w:rPr>
                <w:rFonts w:asciiTheme="majorHAnsi" w:hAnsiTheme="majorHAnsi" w:cstheme="majorHAnsi"/>
                <w:spacing w:val="-14"/>
                <w:w w:val="95"/>
                <w:sz w:val="18"/>
                <w:szCs w:val="18"/>
              </w:rPr>
              <w:t xml:space="preserve"> </w:t>
            </w:r>
          </w:p>
          <w:p w14:paraId="18B6232E" w14:textId="07BCB8B4" w:rsidR="0013430B" w:rsidRPr="00293389" w:rsidRDefault="0013430B" w:rsidP="00C5555B">
            <w:pPr>
              <w:pStyle w:val="Akapitzlist"/>
              <w:numPr>
                <w:ilvl w:val="0"/>
                <w:numId w:val="42"/>
              </w:numPr>
              <w:tabs>
                <w:tab w:val="left" w:pos="142"/>
              </w:tabs>
              <w:ind w:left="0" w:firstLine="0"/>
              <w:jc w:val="both"/>
              <w:rPr>
                <w:rFonts w:asciiTheme="majorHAnsi" w:hAnsiTheme="majorHAnsi" w:cstheme="majorHAnsi"/>
                <w:sz w:val="18"/>
                <w:szCs w:val="18"/>
                <w:lang w:val="en-US"/>
              </w:rPr>
            </w:pPr>
            <w:r w:rsidRPr="00D37BB0">
              <w:rPr>
                <w:rFonts w:asciiTheme="majorHAnsi" w:hAnsiTheme="majorHAnsi" w:cstheme="majorHAnsi"/>
                <w:sz w:val="18"/>
                <w:szCs w:val="18"/>
                <w:lang w:val="en-US"/>
              </w:rPr>
              <w:t xml:space="preserve">     DQS Pol</w:t>
            </w:r>
            <w:r w:rsidR="00293389" w:rsidRPr="00D37BB0">
              <w:rPr>
                <w:rFonts w:asciiTheme="majorHAnsi" w:hAnsiTheme="majorHAnsi" w:cstheme="majorHAnsi"/>
                <w:sz w:val="18"/>
                <w:szCs w:val="18"/>
                <w:lang w:val="en-US"/>
              </w:rPr>
              <w:t>and is committed to revoke</w:t>
            </w:r>
            <w:r w:rsidR="00293389" w:rsidRPr="00293389">
              <w:rPr>
                <w:rFonts w:asciiTheme="majorHAnsi" w:hAnsiTheme="majorHAnsi" w:cstheme="majorHAnsi"/>
                <w:sz w:val="18"/>
                <w:szCs w:val="18"/>
                <w:lang w:val="en-US"/>
              </w:rPr>
              <w:t xml:space="preserve"> the certificate i</w:t>
            </w:r>
            <w:r w:rsidR="00293389">
              <w:rPr>
                <w:rFonts w:asciiTheme="majorHAnsi" w:hAnsiTheme="majorHAnsi" w:cstheme="majorHAnsi"/>
                <w:sz w:val="18"/>
                <w:szCs w:val="18"/>
                <w:lang w:val="en-US"/>
              </w:rPr>
              <w:t>f:</w:t>
            </w:r>
          </w:p>
          <w:p w14:paraId="1E7051A9" w14:textId="38BE1CC7" w:rsidR="0013430B" w:rsidRPr="00F84673" w:rsidRDefault="00815FF9" w:rsidP="00C5555B">
            <w:pPr>
              <w:pStyle w:val="Akapitzlist"/>
              <w:numPr>
                <w:ilvl w:val="0"/>
                <w:numId w:val="45"/>
              </w:numPr>
              <w:tabs>
                <w:tab w:val="left" w:pos="142"/>
              </w:tabs>
              <w:jc w:val="both"/>
              <w:rPr>
                <w:rFonts w:asciiTheme="majorHAnsi" w:hAnsiTheme="majorHAnsi" w:cstheme="majorHAnsi"/>
                <w:sz w:val="18"/>
                <w:szCs w:val="18"/>
                <w:lang w:val="en-US"/>
              </w:rPr>
            </w:pPr>
            <w:r>
              <w:rPr>
                <w:rFonts w:asciiTheme="majorHAnsi" w:hAnsiTheme="majorHAnsi" w:cstheme="majorHAnsi"/>
                <w:sz w:val="18"/>
                <w:szCs w:val="18"/>
                <w:lang w:val="en-US"/>
              </w:rPr>
              <w:t>t</w:t>
            </w:r>
            <w:r w:rsidR="001B6248" w:rsidRPr="00815FF9">
              <w:rPr>
                <w:rFonts w:asciiTheme="majorHAnsi" w:hAnsiTheme="majorHAnsi" w:cstheme="majorHAnsi"/>
                <w:sz w:val="18"/>
                <w:szCs w:val="18"/>
                <w:lang w:val="en-US"/>
              </w:rPr>
              <w:t xml:space="preserve">he </w:t>
            </w:r>
            <w:r w:rsidR="001B6248" w:rsidRPr="00F84673">
              <w:rPr>
                <w:rFonts w:asciiTheme="majorHAnsi" w:hAnsiTheme="majorHAnsi" w:cstheme="majorHAnsi"/>
                <w:sz w:val="18"/>
                <w:szCs w:val="18"/>
                <w:lang w:val="en-US"/>
              </w:rPr>
              <w:t xml:space="preserve">Producer did not provide DQS Poland </w:t>
            </w:r>
            <w:r w:rsidRPr="00F84673">
              <w:rPr>
                <w:rFonts w:asciiTheme="majorHAnsi" w:hAnsiTheme="majorHAnsi" w:cstheme="majorHAnsi"/>
                <w:sz w:val="18"/>
                <w:szCs w:val="18"/>
                <w:lang w:val="en-US"/>
              </w:rPr>
              <w:t xml:space="preserve">contact with </w:t>
            </w:r>
            <w:r w:rsidRPr="00F84673">
              <w:rPr>
                <w:rFonts w:asciiTheme="majorHAnsi" w:hAnsiTheme="majorHAnsi" w:cstheme="majorHAnsi"/>
                <w:b/>
                <w:bCs/>
                <w:sz w:val="18"/>
                <w:szCs w:val="18"/>
                <w:lang w:val="en-US"/>
              </w:rPr>
              <w:t>the Producer</w:t>
            </w:r>
            <w:r w:rsidRPr="00F84673">
              <w:rPr>
                <w:rFonts w:asciiTheme="majorHAnsi" w:hAnsiTheme="majorHAnsi" w:cstheme="majorHAnsi"/>
                <w:sz w:val="18"/>
                <w:szCs w:val="18"/>
                <w:lang w:val="en-US"/>
              </w:rPr>
              <w:t xml:space="preserve">; </w:t>
            </w:r>
            <w:r w:rsidR="0013430B" w:rsidRPr="00F84673">
              <w:rPr>
                <w:rFonts w:asciiTheme="majorHAnsi" w:hAnsiTheme="majorHAnsi" w:cstheme="majorHAnsi"/>
                <w:sz w:val="18"/>
                <w:szCs w:val="18"/>
                <w:lang w:val="en-US"/>
              </w:rPr>
              <w:t xml:space="preserve"> </w:t>
            </w:r>
          </w:p>
          <w:p w14:paraId="55F991D7" w14:textId="71D47693" w:rsidR="0013430B" w:rsidRPr="00F84673" w:rsidRDefault="00815FF9" w:rsidP="00C5555B">
            <w:pPr>
              <w:pStyle w:val="Akapitzlist"/>
              <w:numPr>
                <w:ilvl w:val="0"/>
                <w:numId w:val="45"/>
              </w:numPr>
              <w:tabs>
                <w:tab w:val="left" w:pos="142"/>
              </w:tabs>
              <w:jc w:val="both"/>
              <w:rPr>
                <w:rFonts w:asciiTheme="majorHAnsi" w:hAnsiTheme="majorHAnsi" w:cstheme="majorHAnsi"/>
                <w:sz w:val="18"/>
                <w:szCs w:val="18"/>
                <w:lang w:val="en-US"/>
              </w:rPr>
            </w:pPr>
            <w:r w:rsidRPr="00F84673">
              <w:rPr>
                <w:rFonts w:asciiTheme="majorHAnsi" w:hAnsiTheme="majorHAnsi" w:cstheme="majorHAnsi"/>
                <w:sz w:val="18"/>
                <w:szCs w:val="18"/>
                <w:lang w:val="en-US"/>
              </w:rPr>
              <w:t xml:space="preserve">there are negative results of production </w:t>
            </w:r>
            <w:r w:rsidRPr="00F84673">
              <w:rPr>
                <w:rFonts w:asciiTheme="majorHAnsi" w:hAnsiTheme="majorHAnsi" w:cstheme="majorHAnsi"/>
                <w:i/>
                <w:iCs/>
                <w:sz w:val="18"/>
                <w:szCs w:val="18"/>
                <w:lang w:val="en-US"/>
              </w:rPr>
              <w:t>conformity assessment</w:t>
            </w:r>
            <w:r w:rsidRPr="00F84673">
              <w:rPr>
                <w:rFonts w:asciiTheme="majorHAnsi" w:hAnsiTheme="majorHAnsi" w:cstheme="majorHAnsi"/>
                <w:sz w:val="18"/>
                <w:szCs w:val="18"/>
                <w:lang w:val="en-US"/>
              </w:rPr>
              <w:t>;</w:t>
            </w:r>
          </w:p>
          <w:p w14:paraId="625CCFF4" w14:textId="3962F2F2" w:rsidR="0013430B" w:rsidRPr="00F84673" w:rsidRDefault="00815FF9" w:rsidP="00C5555B">
            <w:pPr>
              <w:pStyle w:val="Akapitzlist"/>
              <w:numPr>
                <w:ilvl w:val="0"/>
                <w:numId w:val="45"/>
              </w:numPr>
              <w:rPr>
                <w:rFonts w:asciiTheme="majorHAnsi" w:hAnsiTheme="majorHAnsi" w:cstheme="majorHAnsi"/>
                <w:sz w:val="18"/>
                <w:szCs w:val="18"/>
                <w:lang w:val="en-US"/>
              </w:rPr>
            </w:pPr>
            <w:r w:rsidRPr="00F84673">
              <w:rPr>
                <w:rFonts w:asciiTheme="majorHAnsi" w:hAnsiTheme="majorHAnsi" w:cstheme="majorHAnsi"/>
                <w:sz w:val="18"/>
                <w:szCs w:val="18"/>
                <w:lang w:val="en-US"/>
              </w:rPr>
              <w:t xml:space="preserve">the Producer did not remove the identified non-conformities, for which the certification body had issued a prior warning and which were not removed within the prescribed period; </w:t>
            </w:r>
          </w:p>
          <w:p w14:paraId="1DA29E3B" w14:textId="06843BC4" w:rsidR="0013430B" w:rsidRPr="00F84673" w:rsidRDefault="00815FF9" w:rsidP="00C5555B">
            <w:pPr>
              <w:pStyle w:val="Akapitzlist"/>
              <w:numPr>
                <w:ilvl w:val="0"/>
                <w:numId w:val="45"/>
              </w:numPr>
              <w:tabs>
                <w:tab w:val="left" w:pos="142"/>
              </w:tabs>
              <w:rPr>
                <w:rFonts w:asciiTheme="majorHAnsi" w:hAnsiTheme="majorHAnsi" w:cstheme="majorHAnsi"/>
                <w:sz w:val="18"/>
                <w:szCs w:val="18"/>
                <w:lang w:val="en-US"/>
              </w:rPr>
            </w:pPr>
            <w:r w:rsidRPr="00F84673">
              <w:rPr>
                <w:rFonts w:asciiTheme="majorHAnsi" w:hAnsiTheme="majorHAnsi" w:cstheme="majorHAnsi"/>
                <w:sz w:val="18"/>
                <w:szCs w:val="18"/>
                <w:lang w:val="en-US"/>
              </w:rPr>
              <w:t xml:space="preserve">the Producer does not cooperate during </w:t>
            </w:r>
            <w:r w:rsidR="004F1E32" w:rsidRPr="00F84673">
              <w:rPr>
                <w:rFonts w:asciiTheme="majorHAnsi" w:hAnsiTheme="majorHAnsi" w:cstheme="majorHAnsi"/>
                <w:sz w:val="18"/>
                <w:szCs w:val="18"/>
                <w:lang w:val="en-US"/>
              </w:rPr>
              <w:t xml:space="preserve">the </w:t>
            </w:r>
            <w:r w:rsidR="006C0684" w:rsidRPr="00F84673">
              <w:rPr>
                <w:rFonts w:asciiTheme="majorHAnsi" w:hAnsiTheme="majorHAnsi" w:cstheme="majorHAnsi"/>
                <w:sz w:val="18"/>
                <w:szCs w:val="18"/>
                <w:lang w:val="en-US"/>
              </w:rPr>
              <w:t>suspension of the certificate preventing the collection of evidence / documents / explanations on time that there are no reasons for suspending the certificate;</w:t>
            </w:r>
          </w:p>
          <w:p w14:paraId="029D0811" w14:textId="77777777" w:rsidR="0013430B" w:rsidRPr="00F84673" w:rsidRDefault="0013430B" w:rsidP="00C5555B">
            <w:pPr>
              <w:pStyle w:val="Akapitzlist"/>
              <w:numPr>
                <w:ilvl w:val="0"/>
                <w:numId w:val="45"/>
              </w:numPr>
              <w:tabs>
                <w:tab w:val="left" w:pos="142"/>
              </w:tabs>
              <w:rPr>
                <w:rFonts w:asciiTheme="majorHAnsi" w:hAnsiTheme="majorHAnsi" w:cstheme="majorHAnsi"/>
                <w:sz w:val="18"/>
                <w:szCs w:val="18"/>
              </w:rPr>
            </w:pPr>
            <w:r w:rsidRPr="00F84673">
              <w:rPr>
                <w:rFonts w:asciiTheme="majorHAnsi" w:hAnsiTheme="majorHAnsi" w:cstheme="majorHAnsi"/>
                <w:sz w:val="18"/>
                <w:szCs w:val="18"/>
              </w:rPr>
              <w:t xml:space="preserve">uniemożliwienia przez </w:t>
            </w:r>
            <w:r w:rsidRPr="00F84673">
              <w:rPr>
                <w:rFonts w:asciiTheme="majorHAnsi" w:hAnsiTheme="majorHAnsi" w:cstheme="majorHAnsi"/>
                <w:b/>
                <w:sz w:val="18"/>
                <w:szCs w:val="18"/>
              </w:rPr>
              <w:t>Producenta</w:t>
            </w:r>
            <w:r w:rsidRPr="00F84673">
              <w:rPr>
                <w:rFonts w:asciiTheme="majorHAnsi" w:hAnsiTheme="majorHAnsi" w:cstheme="majorHAnsi"/>
                <w:sz w:val="18"/>
                <w:szCs w:val="18"/>
              </w:rPr>
              <w:t xml:space="preserve"> wykonania kontroli; </w:t>
            </w:r>
          </w:p>
          <w:p w14:paraId="5D4B245A" w14:textId="27BF4BEA" w:rsidR="0013430B" w:rsidRPr="00F84673" w:rsidRDefault="00A85C6C" w:rsidP="00C5555B">
            <w:pPr>
              <w:pStyle w:val="Akapitzlist"/>
              <w:numPr>
                <w:ilvl w:val="0"/>
                <w:numId w:val="45"/>
              </w:numPr>
              <w:tabs>
                <w:tab w:val="left" w:pos="142"/>
              </w:tabs>
              <w:rPr>
                <w:rFonts w:asciiTheme="majorHAnsi" w:hAnsiTheme="majorHAnsi" w:cstheme="majorHAnsi"/>
                <w:sz w:val="18"/>
                <w:szCs w:val="18"/>
                <w:lang w:val="en-US"/>
              </w:rPr>
            </w:pPr>
            <w:r w:rsidRPr="00F84673">
              <w:rPr>
                <w:rFonts w:asciiTheme="majorHAnsi" w:hAnsiTheme="majorHAnsi" w:cstheme="majorHAnsi"/>
                <w:sz w:val="18"/>
                <w:szCs w:val="18"/>
                <w:lang w:val="en-US"/>
              </w:rPr>
              <w:t>the Producer fails to comply with the agreement, including:</w:t>
            </w:r>
          </w:p>
          <w:p w14:paraId="26BE8909" w14:textId="0A46F838" w:rsidR="0013430B" w:rsidRPr="00F84673" w:rsidRDefault="00A85C6C" w:rsidP="00C5555B">
            <w:pPr>
              <w:pStyle w:val="Akapitzlist"/>
              <w:numPr>
                <w:ilvl w:val="1"/>
                <w:numId w:val="45"/>
              </w:numPr>
              <w:tabs>
                <w:tab w:val="left" w:pos="142"/>
              </w:tabs>
              <w:rPr>
                <w:rFonts w:asciiTheme="majorHAnsi" w:hAnsiTheme="majorHAnsi" w:cstheme="majorHAnsi"/>
                <w:sz w:val="18"/>
                <w:szCs w:val="18"/>
                <w:lang w:val="en-US"/>
              </w:rPr>
            </w:pPr>
            <w:r w:rsidRPr="00F84673">
              <w:rPr>
                <w:rFonts w:asciiTheme="majorHAnsi" w:hAnsiTheme="majorHAnsi" w:cstheme="majorHAnsi"/>
                <w:sz w:val="18"/>
                <w:szCs w:val="18"/>
                <w:lang w:val="en-US"/>
              </w:rPr>
              <w:t xml:space="preserve">submitted declarations; </w:t>
            </w:r>
            <w:r w:rsidR="0013430B" w:rsidRPr="00F84673">
              <w:rPr>
                <w:rFonts w:asciiTheme="majorHAnsi" w:hAnsiTheme="majorHAnsi" w:cstheme="majorHAnsi"/>
                <w:sz w:val="18"/>
                <w:szCs w:val="18"/>
                <w:lang w:val="en-US"/>
              </w:rPr>
              <w:t xml:space="preserve"> </w:t>
            </w:r>
          </w:p>
          <w:p w14:paraId="769BDDCE" w14:textId="7D40A1D2" w:rsidR="0013430B" w:rsidRPr="00F84673" w:rsidRDefault="00A85C6C" w:rsidP="00C5555B">
            <w:pPr>
              <w:pStyle w:val="Akapitzlist"/>
              <w:numPr>
                <w:ilvl w:val="1"/>
                <w:numId w:val="45"/>
              </w:numPr>
              <w:tabs>
                <w:tab w:val="left" w:pos="142"/>
              </w:tabs>
              <w:rPr>
                <w:rFonts w:asciiTheme="majorHAnsi" w:hAnsiTheme="majorHAnsi" w:cstheme="majorHAnsi"/>
                <w:sz w:val="18"/>
                <w:szCs w:val="18"/>
                <w:lang w:val="en-US"/>
              </w:rPr>
            </w:pPr>
            <w:r w:rsidRPr="00F84673">
              <w:rPr>
                <w:rFonts w:asciiTheme="majorHAnsi" w:hAnsiTheme="majorHAnsi" w:cstheme="majorHAnsi"/>
                <w:sz w:val="18"/>
                <w:szCs w:val="18"/>
                <w:lang w:val="en-US"/>
              </w:rPr>
              <w:t>not paying the required fees</w:t>
            </w:r>
            <w:r w:rsidR="0013430B" w:rsidRPr="00F84673">
              <w:rPr>
                <w:rFonts w:asciiTheme="majorHAnsi" w:hAnsiTheme="majorHAnsi" w:cstheme="majorHAnsi"/>
                <w:sz w:val="18"/>
                <w:szCs w:val="18"/>
                <w:lang w:val="en-US"/>
              </w:rPr>
              <w:t>;</w:t>
            </w:r>
          </w:p>
          <w:p w14:paraId="5499293C" w14:textId="5DBECA4F" w:rsidR="0013430B" w:rsidRPr="00991D17" w:rsidRDefault="00A85C6C" w:rsidP="00C5555B">
            <w:pPr>
              <w:pStyle w:val="Akapitzlist"/>
              <w:numPr>
                <w:ilvl w:val="1"/>
                <w:numId w:val="45"/>
              </w:numPr>
              <w:tabs>
                <w:tab w:val="left" w:pos="142"/>
              </w:tabs>
              <w:rPr>
                <w:rFonts w:asciiTheme="majorHAnsi" w:hAnsiTheme="majorHAnsi" w:cstheme="majorHAnsi"/>
                <w:sz w:val="18"/>
                <w:szCs w:val="18"/>
              </w:rPr>
            </w:pPr>
            <w:r w:rsidRPr="00A85C6C">
              <w:rPr>
                <w:rFonts w:asciiTheme="majorHAnsi" w:hAnsiTheme="majorHAnsi" w:cstheme="majorHAnsi"/>
                <w:sz w:val="18"/>
                <w:szCs w:val="18"/>
                <w:lang w:val="en-US"/>
              </w:rPr>
              <w:t>duties towards competent authorities</w:t>
            </w:r>
            <w:r>
              <w:rPr>
                <w:rFonts w:asciiTheme="majorHAnsi" w:hAnsiTheme="majorHAnsi" w:cstheme="majorHAnsi"/>
                <w:sz w:val="18"/>
                <w:szCs w:val="18"/>
              </w:rPr>
              <w:t xml:space="preserve">; </w:t>
            </w:r>
          </w:p>
          <w:p w14:paraId="12CFD750" w14:textId="53DC62B6" w:rsidR="0013430B" w:rsidRDefault="0013430B" w:rsidP="00C5555B">
            <w:pPr>
              <w:pStyle w:val="Akapitzlist"/>
              <w:numPr>
                <w:ilvl w:val="0"/>
                <w:numId w:val="45"/>
              </w:numPr>
              <w:tabs>
                <w:tab w:val="left" w:pos="142"/>
              </w:tabs>
              <w:rPr>
                <w:rFonts w:asciiTheme="majorHAnsi" w:hAnsiTheme="majorHAnsi" w:cstheme="majorHAnsi"/>
                <w:sz w:val="18"/>
                <w:szCs w:val="18"/>
                <w:lang w:val="en-US"/>
              </w:rPr>
            </w:pPr>
            <w:r w:rsidRPr="00A85C6C">
              <w:rPr>
                <w:rFonts w:asciiTheme="majorHAnsi" w:hAnsiTheme="majorHAnsi" w:cstheme="majorHAnsi"/>
                <w:sz w:val="18"/>
                <w:szCs w:val="18"/>
                <w:lang w:val="en-US"/>
              </w:rPr>
              <w:t xml:space="preserve"> </w:t>
            </w:r>
            <w:r w:rsidR="00A85C6C" w:rsidRPr="00A85C6C">
              <w:rPr>
                <w:rFonts w:asciiTheme="majorHAnsi" w:hAnsiTheme="majorHAnsi" w:cstheme="majorHAnsi"/>
                <w:sz w:val="18"/>
                <w:szCs w:val="18"/>
                <w:lang w:val="en-US"/>
              </w:rPr>
              <w:t xml:space="preserve">at the request of the </w:t>
            </w:r>
            <w:r w:rsidR="00A85C6C">
              <w:rPr>
                <w:rFonts w:asciiTheme="majorHAnsi" w:hAnsiTheme="majorHAnsi" w:cstheme="majorHAnsi"/>
                <w:sz w:val="18"/>
                <w:szCs w:val="18"/>
                <w:lang w:val="en-US"/>
              </w:rPr>
              <w:t>Produce</w:t>
            </w:r>
            <w:r w:rsidR="00A85C6C" w:rsidRPr="00A85C6C">
              <w:rPr>
                <w:rFonts w:asciiTheme="majorHAnsi" w:hAnsiTheme="majorHAnsi" w:cstheme="majorHAnsi"/>
                <w:sz w:val="18"/>
                <w:szCs w:val="18"/>
                <w:lang w:val="en-US"/>
              </w:rPr>
              <w:t xml:space="preserve">r or termination of the </w:t>
            </w:r>
            <w:r w:rsidR="00A85C6C">
              <w:rPr>
                <w:rFonts w:asciiTheme="majorHAnsi" w:hAnsiTheme="majorHAnsi" w:cstheme="majorHAnsi"/>
                <w:sz w:val="18"/>
                <w:szCs w:val="18"/>
                <w:lang w:val="en-US"/>
              </w:rPr>
              <w:t>agreement</w:t>
            </w:r>
            <w:r w:rsidR="00A85C6C" w:rsidRPr="00A85C6C">
              <w:rPr>
                <w:rFonts w:asciiTheme="majorHAnsi" w:hAnsiTheme="majorHAnsi" w:cstheme="majorHAnsi"/>
                <w:sz w:val="18"/>
                <w:szCs w:val="18"/>
                <w:lang w:val="en-US"/>
              </w:rPr>
              <w:t xml:space="preserve"> in the mode </w:t>
            </w:r>
            <w:r w:rsidRPr="00A85C6C">
              <w:rPr>
                <w:rFonts w:asciiTheme="majorHAnsi" w:hAnsiTheme="majorHAnsi" w:cstheme="majorHAnsi"/>
                <w:sz w:val="18"/>
                <w:szCs w:val="18"/>
                <w:lang w:val="en-US"/>
              </w:rPr>
              <w:t>§ 11</w:t>
            </w:r>
            <w:r w:rsidR="00A85C6C">
              <w:rPr>
                <w:rFonts w:asciiTheme="majorHAnsi" w:hAnsiTheme="majorHAnsi" w:cstheme="majorHAnsi"/>
                <w:sz w:val="18"/>
                <w:szCs w:val="18"/>
                <w:lang w:val="en-US"/>
              </w:rPr>
              <w:t xml:space="preserve">section </w:t>
            </w:r>
            <w:r w:rsidRPr="00A85C6C">
              <w:rPr>
                <w:rFonts w:asciiTheme="majorHAnsi" w:hAnsiTheme="majorHAnsi" w:cstheme="majorHAnsi"/>
                <w:sz w:val="18"/>
                <w:szCs w:val="18"/>
                <w:lang w:val="en-US"/>
              </w:rPr>
              <w:t>1a.</w:t>
            </w:r>
          </w:p>
          <w:p w14:paraId="48C3BB61" w14:textId="2DD04B29" w:rsidR="00486657" w:rsidRPr="00A85C6C" w:rsidRDefault="00486657" w:rsidP="00486657">
            <w:pPr>
              <w:pStyle w:val="Akapitzlist"/>
              <w:tabs>
                <w:tab w:val="left" w:pos="142"/>
              </w:tabs>
              <w:rPr>
                <w:rFonts w:asciiTheme="majorHAnsi" w:hAnsiTheme="majorHAnsi" w:cstheme="majorHAnsi"/>
                <w:sz w:val="18"/>
                <w:szCs w:val="18"/>
                <w:lang w:val="en-US"/>
              </w:rPr>
            </w:pPr>
          </w:p>
          <w:p w14:paraId="50790F18" w14:textId="2AE0393D" w:rsidR="006F3CBA" w:rsidRDefault="006F3CBA" w:rsidP="00C5555B">
            <w:pPr>
              <w:pStyle w:val="Akapitzlist"/>
              <w:numPr>
                <w:ilvl w:val="0"/>
                <w:numId w:val="42"/>
              </w:numPr>
              <w:tabs>
                <w:tab w:val="left" w:pos="142"/>
              </w:tabs>
              <w:ind w:left="0" w:firstLine="0"/>
              <w:jc w:val="both"/>
              <w:rPr>
                <w:rFonts w:asciiTheme="majorHAnsi" w:hAnsiTheme="majorHAnsi" w:cstheme="majorHAnsi"/>
                <w:sz w:val="18"/>
                <w:szCs w:val="18"/>
                <w:lang w:val="en-US"/>
              </w:rPr>
            </w:pPr>
            <w:r w:rsidRPr="006F3CBA">
              <w:rPr>
                <w:rFonts w:asciiTheme="majorHAnsi" w:hAnsiTheme="majorHAnsi" w:cstheme="majorHAnsi"/>
                <w:sz w:val="18"/>
                <w:szCs w:val="18"/>
                <w:lang w:val="en-US"/>
              </w:rPr>
              <w:t>When withdrawing the certificate, DQS Pol</w:t>
            </w:r>
            <w:r>
              <w:rPr>
                <w:rFonts w:asciiTheme="majorHAnsi" w:hAnsiTheme="majorHAnsi" w:cstheme="majorHAnsi"/>
                <w:sz w:val="18"/>
                <w:szCs w:val="18"/>
                <w:lang w:val="en-US"/>
              </w:rPr>
              <w:t>and</w:t>
            </w:r>
            <w:r w:rsidRPr="006F3CBA">
              <w:rPr>
                <w:rFonts w:asciiTheme="majorHAnsi" w:hAnsiTheme="majorHAnsi" w:cstheme="majorHAnsi"/>
                <w:sz w:val="18"/>
                <w:szCs w:val="18"/>
                <w:lang w:val="en-US"/>
              </w:rPr>
              <w:t xml:space="preserve"> specifies in writing the date and conditions under which the certificate may be rei</w:t>
            </w:r>
            <w:r>
              <w:rPr>
                <w:rFonts w:asciiTheme="majorHAnsi" w:hAnsiTheme="majorHAnsi" w:cstheme="majorHAnsi"/>
                <w:sz w:val="18"/>
                <w:szCs w:val="18"/>
                <w:lang w:val="en-US"/>
              </w:rPr>
              <w:t>ssued.</w:t>
            </w:r>
          </w:p>
          <w:p w14:paraId="7700AEBA" w14:textId="77777777" w:rsidR="00486657" w:rsidRPr="00486657" w:rsidRDefault="00486657" w:rsidP="00486657">
            <w:pPr>
              <w:tabs>
                <w:tab w:val="left" w:pos="142"/>
              </w:tabs>
              <w:jc w:val="both"/>
              <w:rPr>
                <w:rFonts w:asciiTheme="majorHAnsi" w:hAnsiTheme="majorHAnsi" w:cstheme="majorHAnsi"/>
                <w:sz w:val="18"/>
                <w:szCs w:val="18"/>
                <w:lang w:val="en-US"/>
              </w:rPr>
            </w:pPr>
          </w:p>
          <w:p w14:paraId="3FBC40EE" w14:textId="133D57C2" w:rsidR="0013430B" w:rsidRDefault="006F3CBA" w:rsidP="00C5555B">
            <w:pPr>
              <w:pStyle w:val="Akapitzlist"/>
              <w:numPr>
                <w:ilvl w:val="0"/>
                <w:numId w:val="42"/>
              </w:numPr>
              <w:tabs>
                <w:tab w:val="left" w:pos="142"/>
              </w:tabs>
              <w:ind w:left="0" w:firstLine="0"/>
              <w:jc w:val="both"/>
              <w:rPr>
                <w:rFonts w:asciiTheme="majorHAnsi" w:hAnsiTheme="majorHAnsi" w:cstheme="majorHAnsi"/>
                <w:sz w:val="18"/>
                <w:szCs w:val="18"/>
                <w:lang w:val="en-US"/>
              </w:rPr>
            </w:pPr>
            <w:r w:rsidRPr="006F3CBA">
              <w:rPr>
                <w:rFonts w:asciiTheme="majorHAnsi" w:hAnsiTheme="majorHAnsi" w:cstheme="majorHAnsi"/>
                <w:sz w:val="18"/>
                <w:szCs w:val="18"/>
                <w:lang w:val="en-US"/>
              </w:rPr>
              <w:t xml:space="preserve">The </w:t>
            </w:r>
            <w:r>
              <w:rPr>
                <w:rFonts w:asciiTheme="majorHAnsi" w:hAnsiTheme="majorHAnsi" w:cstheme="majorHAnsi"/>
                <w:sz w:val="18"/>
                <w:szCs w:val="18"/>
                <w:lang w:val="en-US"/>
              </w:rPr>
              <w:t>produce</w:t>
            </w:r>
            <w:r w:rsidRPr="006F3CBA">
              <w:rPr>
                <w:rFonts w:asciiTheme="majorHAnsi" w:hAnsiTheme="majorHAnsi" w:cstheme="majorHAnsi"/>
                <w:sz w:val="18"/>
                <w:szCs w:val="18"/>
                <w:lang w:val="en-US"/>
              </w:rPr>
              <w:t>r is obliged to return the certificate of compliance at the request of DQS Pol</w:t>
            </w:r>
            <w:r>
              <w:rPr>
                <w:rFonts w:asciiTheme="majorHAnsi" w:hAnsiTheme="majorHAnsi" w:cstheme="majorHAnsi"/>
                <w:sz w:val="18"/>
                <w:szCs w:val="18"/>
                <w:lang w:val="en-US"/>
              </w:rPr>
              <w:t>and, if the certificate is</w:t>
            </w:r>
            <w:r w:rsidRPr="006F3CBA">
              <w:rPr>
                <w:rFonts w:asciiTheme="majorHAnsi" w:hAnsiTheme="majorHAnsi" w:cstheme="majorHAnsi"/>
                <w:sz w:val="18"/>
                <w:szCs w:val="18"/>
                <w:lang w:val="en-US"/>
              </w:rPr>
              <w:t xml:space="preserve"> withdra</w:t>
            </w:r>
            <w:r w:rsidR="004F1E32">
              <w:rPr>
                <w:rFonts w:asciiTheme="majorHAnsi" w:hAnsiTheme="majorHAnsi" w:cstheme="majorHAnsi"/>
                <w:sz w:val="18"/>
                <w:szCs w:val="18"/>
                <w:lang w:val="en-US"/>
              </w:rPr>
              <w:t>wn</w:t>
            </w:r>
            <w:r w:rsidRPr="006F3CBA">
              <w:rPr>
                <w:rFonts w:asciiTheme="majorHAnsi" w:hAnsiTheme="majorHAnsi" w:cstheme="majorHAnsi"/>
                <w:sz w:val="18"/>
                <w:szCs w:val="18"/>
                <w:lang w:val="en-US"/>
              </w:rPr>
              <w:t>.</w:t>
            </w:r>
          </w:p>
          <w:p w14:paraId="335C6CF1" w14:textId="77777777" w:rsidR="00486657" w:rsidRPr="00486657" w:rsidRDefault="00486657" w:rsidP="00486657">
            <w:pPr>
              <w:tabs>
                <w:tab w:val="left" w:pos="142"/>
              </w:tabs>
              <w:jc w:val="both"/>
              <w:rPr>
                <w:rFonts w:asciiTheme="majorHAnsi" w:hAnsiTheme="majorHAnsi" w:cstheme="majorHAnsi"/>
                <w:sz w:val="18"/>
                <w:szCs w:val="18"/>
                <w:lang w:val="en-US"/>
              </w:rPr>
            </w:pPr>
          </w:p>
          <w:p w14:paraId="3413CAF8" w14:textId="77777777" w:rsidR="0013430B" w:rsidRPr="00991D17" w:rsidRDefault="0013430B" w:rsidP="0013430B">
            <w:pPr>
              <w:tabs>
                <w:tab w:val="left" w:pos="142"/>
              </w:tabs>
              <w:jc w:val="center"/>
              <w:rPr>
                <w:rFonts w:asciiTheme="majorHAnsi" w:hAnsiTheme="majorHAnsi" w:cstheme="majorHAnsi"/>
                <w:sz w:val="18"/>
                <w:szCs w:val="18"/>
              </w:rPr>
            </w:pPr>
            <w:r w:rsidRPr="00991D17">
              <w:rPr>
                <w:rFonts w:asciiTheme="majorHAnsi" w:hAnsiTheme="majorHAnsi" w:cstheme="majorHAnsi"/>
                <w:sz w:val="18"/>
                <w:szCs w:val="18"/>
              </w:rPr>
              <w:t>§ 10</w:t>
            </w:r>
          </w:p>
          <w:p w14:paraId="765E6422" w14:textId="1F66724D" w:rsidR="0013430B" w:rsidRPr="00991D17" w:rsidRDefault="00F0690B" w:rsidP="0013430B">
            <w:pPr>
              <w:tabs>
                <w:tab w:val="left" w:pos="142"/>
              </w:tabs>
              <w:jc w:val="center"/>
              <w:rPr>
                <w:rFonts w:asciiTheme="majorHAnsi" w:hAnsiTheme="majorHAnsi" w:cstheme="majorHAnsi"/>
                <w:sz w:val="18"/>
                <w:szCs w:val="18"/>
                <w:u w:val="single"/>
              </w:rPr>
            </w:pPr>
            <w:proofErr w:type="spellStart"/>
            <w:r>
              <w:rPr>
                <w:rFonts w:asciiTheme="majorHAnsi" w:hAnsiTheme="majorHAnsi" w:cstheme="majorHAnsi"/>
                <w:sz w:val="18"/>
                <w:szCs w:val="18"/>
                <w:u w:val="single"/>
              </w:rPr>
              <w:t>Legal</w:t>
            </w:r>
            <w:proofErr w:type="spellEnd"/>
            <w:r>
              <w:rPr>
                <w:rFonts w:asciiTheme="majorHAnsi" w:hAnsiTheme="majorHAnsi" w:cstheme="majorHAnsi"/>
                <w:sz w:val="18"/>
                <w:szCs w:val="18"/>
                <w:u w:val="single"/>
              </w:rPr>
              <w:t xml:space="preserve"> </w:t>
            </w:r>
            <w:proofErr w:type="spellStart"/>
            <w:r>
              <w:rPr>
                <w:rFonts w:asciiTheme="majorHAnsi" w:hAnsiTheme="majorHAnsi" w:cstheme="majorHAnsi"/>
                <w:sz w:val="18"/>
                <w:szCs w:val="18"/>
                <w:u w:val="single"/>
              </w:rPr>
              <w:t>responsibility</w:t>
            </w:r>
            <w:proofErr w:type="spellEnd"/>
          </w:p>
          <w:p w14:paraId="1E34569A" w14:textId="4D4243AE" w:rsidR="0013430B" w:rsidRPr="00F0690B" w:rsidRDefault="006D133E" w:rsidP="00F0690B">
            <w:pPr>
              <w:pStyle w:val="Akapitzlist"/>
              <w:numPr>
                <w:ilvl w:val="0"/>
                <w:numId w:val="41"/>
              </w:numPr>
              <w:tabs>
                <w:tab w:val="left" w:pos="142"/>
              </w:tabs>
              <w:ind w:left="0" w:firstLine="0"/>
              <w:jc w:val="both"/>
              <w:rPr>
                <w:rFonts w:asciiTheme="majorHAnsi" w:hAnsiTheme="majorHAnsi" w:cstheme="majorHAnsi"/>
                <w:sz w:val="18"/>
                <w:szCs w:val="18"/>
              </w:rPr>
            </w:pPr>
            <w:r w:rsidRPr="006D133E">
              <w:rPr>
                <w:rFonts w:asciiTheme="majorHAnsi" w:hAnsiTheme="majorHAnsi" w:cstheme="majorHAnsi"/>
                <w:sz w:val="18"/>
                <w:szCs w:val="18"/>
                <w:lang w:val="en-US"/>
              </w:rPr>
              <w:t xml:space="preserve">Possible matters of dispute related to this agreement will be settled according to Polish law. </w:t>
            </w:r>
          </w:p>
          <w:p w14:paraId="4DB3F4A7" w14:textId="42A8CAE3" w:rsidR="006D133E" w:rsidRPr="006D133E" w:rsidRDefault="006D133E" w:rsidP="00F0690B">
            <w:pPr>
              <w:pStyle w:val="Akapitzlist"/>
              <w:numPr>
                <w:ilvl w:val="0"/>
                <w:numId w:val="41"/>
              </w:numPr>
              <w:tabs>
                <w:tab w:val="left" w:pos="142"/>
              </w:tabs>
              <w:ind w:left="0" w:firstLine="0"/>
              <w:jc w:val="both"/>
              <w:rPr>
                <w:rFonts w:asciiTheme="majorHAnsi" w:hAnsiTheme="majorHAnsi" w:cstheme="majorHAnsi"/>
                <w:sz w:val="18"/>
                <w:szCs w:val="18"/>
                <w:lang w:val="en-US"/>
              </w:rPr>
            </w:pPr>
            <w:r w:rsidRPr="006D133E">
              <w:rPr>
                <w:rFonts w:asciiTheme="majorHAnsi" w:hAnsiTheme="majorHAnsi" w:cstheme="majorHAnsi"/>
                <w:sz w:val="18"/>
                <w:szCs w:val="18"/>
                <w:lang w:val="en-US"/>
              </w:rPr>
              <w:t xml:space="preserve">The </w:t>
            </w:r>
            <w:r>
              <w:rPr>
                <w:rFonts w:asciiTheme="majorHAnsi" w:hAnsiTheme="majorHAnsi" w:cstheme="majorHAnsi"/>
                <w:sz w:val="18"/>
                <w:szCs w:val="18"/>
                <w:lang w:val="en-US"/>
              </w:rPr>
              <w:t>sides of the agreements</w:t>
            </w:r>
            <w:r w:rsidRPr="006D133E">
              <w:rPr>
                <w:rFonts w:asciiTheme="majorHAnsi" w:hAnsiTheme="majorHAnsi" w:cstheme="majorHAnsi"/>
                <w:sz w:val="18"/>
                <w:szCs w:val="18"/>
                <w:lang w:val="en-US"/>
              </w:rPr>
              <w:t xml:space="preserve"> agree that any disputes that may arise in connection with the performance of this </w:t>
            </w:r>
            <w:r>
              <w:rPr>
                <w:rFonts w:asciiTheme="majorHAnsi" w:hAnsiTheme="majorHAnsi" w:cstheme="majorHAnsi"/>
                <w:sz w:val="18"/>
                <w:szCs w:val="18"/>
                <w:lang w:val="en-US"/>
              </w:rPr>
              <w:t>agreement</w:t>
            </w:r>
            <w:r w:rsidRPr="006D133E">
              <w:rPr>
                <w:rFonts w:asciiTheme="majorHAnsi" w:hAnsiTheme="majorHAnsi" w:cstheme="majorHAnsi"/>
                <w:sz w:val="18"/>
                <w:szCs w:val="18"/>
                <w:lang w:val="en-US"/>
              </w:rPr>
              <w:t xml:space="preserve"> will be submitted for resolution to the courts competent for the </w:t>
            </w:r>
            <w:r>
              <w:rPr>
                <w:rFonts w:asciiTheme="majorHAnsi" w:hAnsiTheme="majorHAnsi" w:cstheme="majorHAnsi"/>
                <w:sz w:val="18"/>
                <w:szCs w:val="18"/>
                <w:lang w:val="en-US"/>
              </w:rPr>
              <w:t xml:space="preserve">legal </w:t>
            </w:r>
            <w:r w:rsidRPr="006D133E">
              <w:rPr>
                <w:rFonts w:asciiTheme="majorHAnsi" w:hAnsiTheme="majorHAnsi" w:cstheme="majorHAnsi"/>
                <w:sz w:val="18"/>
                <w:szCs w:val="18"/>
                <w:lang w:val="en-US"/>
              </w:rPr>
              <w:t>seat of DQS Pol</w:t>
            </w:r>
            <w:r>
              <w:rPr>
                <w:rFonts w:asciiTheme="majorHAnsi" w:hAnsiTheme="majorHAnsi" w:cstheme="majorHAnsi"/>
                <w:sz w:val="18"/>
                <w:szCs w:val="18"/>
                <w:lang w:val="en-US"/>
              </w:rPr>
              <w:t>and</w:t>
            </w:r>
            <w:r w:rsidRPr="006D133E">
              <w:rPr>
                <w:rFonts w:asciiTheme="majorHAnsi" w:hAnsiTheme="majorHAnsi" w:cstheme="majorHAnsi"/>
                <w:sz w:val="18"/>
                <w:szCs w:val="18"/>
                <w:lang w:val="en-US"/>
              </w:rPr>
              <w:t xml:space="preserve">, unless a different procedure of settlement results from the applicable </w:t>
            </w:r>
            <w:r w:rsidR="004C30BF">
              <w:rPr>
                <w:rFonts w:asciiTheme="majorHAnsi" w:hAnsiTheme="majorHAnsi" w:cstheme="majorHAnsi"/>
                <w:sz w:val="18"/>
                <w:szCs w:val="18"/>
                <w:lang w:val="en-US"/>
              </w:rPr>
              <w:t>R</w:t>
            </w:r>
            <w:r w:rsidRPr="006D133E">
              <w:rPr>
                <w:rFonts w:asciiTheme="majorHAnsi" w:hAnsiTheme="majorHAnsi" w:cstheme="majorHAnsi"/>
                <w:sz w:val="18"/>
                <w:szCs w:val="18"/>
                <w:lang w:val="en-US"/>
              </w:rPr>
              <w:t>egulations and provisions of this contract.</w:t>
            </w:r>
          </w:p>
          <w:p w14:paraId="4E832C24" w14:textId="69CA6A57" w:rsidR="0013430B" w:rsidRPr="00F46206" w:rsidRDefault="006D133E" w:rsidP="00F0690B">
            <w:pPr>
              <w:pStyle w:val="Akapitzlist"/>
              <w:numPr>
                <w:ilvl w:val="0"/>
                <w:numId w:val="41"/>
              </w:numPr>
              <w:tabs>
                <w:tab w:val="left" w:pos="142"/>
              </w:tabs>
              <w:ind w:left="0" w:firstLine="0"/>
              <w:jc w:val="both"/>
              <w:rPr>
                <w:rFonts w:asciiTheme="majorHAnsi" w:hAnsiTheme="majorHAnsi" w:cstheme="majorHAnsi"/>
                <w:sz w:val="18"/>
                <w:szCs w:val="18"/>
                <w:lang w:val="en-US"/>
              </w:rPr>
            </w:pPr>
            <w:r w:rsidRPr="006D133E">
              <w:rPr>
                <w:rFonts w:asciiTheme="majorHAnsi" w:hAnsiTheme="majorHAnsi" w:cstheme="majorHAnsi"/>
                <w:sz w:val="18"/>
                <w:szCs w:val="18"/>
                <w:lang w:val="en-US"/>
              </w:rPr>
              <w:t xml:space="preserve"> </w:t>
            </w:r>
            <w:r w:rsidR="00F46206" w:rsidRPr="00F46206">
              <w:rPr>
                <w:rFonts w:asciiTheme="majorHAnsi" w:hAnsiTheme="majorHAnsi" w:cstheme="majorHAnsi"/>
                <w:sz w:val="18"/>
                <w:szCs w:val="18"/>
                <w:lang w:val="en-US"/>
              </w:rPr>
              <w:t xml:space="preserve">The liability of the certification body for damages resulting from non-performance or improper performance of the provisions of this </w:t>
            </w:r>
            <w:r w:rsidR="00F46206">
              <w:rPr>
                <w:rFonts w:asciiTheme="majorHAnsi" w:hAnsiTheme="majorHAnsi" w:cstheme="majorHAnsi"/>
                <w:sz w:val="18"/>
                <w:szCs w:val="18"/>
                <w:lang w:val="en-US"/>
              </w:rPr>
              <w:t>agreement</w:t>
            </w:r>
            <w:r w:rsidR="00F46206" w:rsidRPr="00F46206">
              <w:rPr>
                <w:rFonts w:asciiTheme="majorHAnsi" w:hAnsiTheme="majorHAnsi" w:cstheme="majorHAnsi"/>
                <w:sz w:val="18"/>
                <w:szCs w:val="18"/>
                <w:lang w:val="en-US"/>
              </w:rPr>
              <w:t xml:space="preserve">, as well as liability for damages resulting from other reasons (e.g. tort) and caused by the certification body's subcontractors is limited to the amount of remuneration paid to the certification body by the </w:t>
            </w:r>
            <w:r w:rsidR="00F46206">
              <w:rPr>
                <w:rFonts w:asciiTheme="majorHAnsi" w:hAnsiTheme="majorHAnsi" w:cstheme="majorHAnsi"/>
                <w:sz w:val="18"/>
                <w:szCs w:val="18"/>
                <w:lang w:val="en-US"/>
              </w:rPr>
              <w:t>Producer</w:t>
            </w:r>
            <w:r w:rsidR="00F46206" w:rsidRPr="00F46206">
              <w:rPr>
                <w:rFonts w:asciiTheme="majorHAnsi" w:hAnsiTheme="majorHAnsi" w:cstheme="majorHAnsi"/>
                <w:sz w:val="18"/>
                <w:szCs w:val="18"/>
                <w:lang w:val="en-US"/>
              </w:rPr>
              <w:t>. The liability of t</w:t>
            </w:r>
            <w:r w:rsidR="00666F20">
              <w:rPr>
                <w:rFonts w:asciiTheme="majorHAnsi" w:hAnsiTheme="majorHAnsi" w:cstheme="majorHAnsi"/>
                <w:sz w:val="18"/>
                <w:szCs w:val="18"/>
                <w:lang w:val="en-US"/>
              </w:rPr>
              <w:t>h</w:t>
            </w:r>
            <w:r w:rsidR="00F46206" w:rsidRPr="00F46206">
              <w:rPr>
                <w:rFonts w:asciiTheme="majorHAnsi" w:hAnsiTheme="majorHAnsi" w:cstheme="majorHAnsi"/>
                <w:sz w:val="18"/>
                <w:szCs w:val="18"/>
                <w:lang w:val="en-US"/>
              </w:rPr>
              <w:t>e certification body does not cover</w:t>
            </w:r>
            <w:r w:rsidR="00F46206" w:rsidRPr="00F46206">
              <w:rPr>
                <w:lang w:val="en-US"/>
              </w:rPr>
              <w:t xml:space="preserve"> </w:t>
            </w:r>
            <w:r w:rsidR="00F46206">
              <w:rPr>
                <w:rFonts w:asciiTheme="majorHAnsi" w:hAnsiTheme="majorHAnsi" w:cstheme="majorHAnsi"/>
                <w:sz w:val="18"/>
                <w:szCs w:val="18"/>
                <w:lang w:val="en-US"/>
              </w:rPr>
              <w:t>lost</w:t>
            </w:r>
            <w:r w:rsidR="00F46206" w:rsidRPr="00F46206">
              <w:rPr>
                <w:rFonts w:asciiTheme="majorHAnsi" w:hAnsiTheme="majorHAnsi" w:cstheme="majorHAnsi"/>
                <w:sz w:val="18"/>
                <w:szCs w:val="18"/>
                <w:lang w:val="en-US"/>
              </w:rPr>
              <w:t xml:space="preserve"> profits within the meaning of Article 361 of the Civil Cod</w:t>
            </w:r>
            <w:r w:rsidR="00F46206">
              <w:rPr>
                <w:rFonts w:asciiTheme="majorHAnsi" w:hAnsiTheme="majorHAnsi" w:cstheme="majorHAnsi"/>
                <w:sz w:val="18"/>
                <w:szCs w:val="18"/>
                <w:lang w:val="en-US"/>
              </w:rPr>
              <w:t>e.</w:t>
            </w:r>
            <w:r w:rsidR="0013430B" w:rsidRPr="00F46206">
              <w:rPr>
                <w:rFonts w:asciiTheme="majorHAnsi" w:hAnsiTheme="majorHAnsi" w:cstheme="majorHAnsi"/>
                <w:sz w:val="18"/>
                <w:szCs w:val="18"/>
                <w:lang w:val="en-US"/>
              </w:rPr>
              <w:t xml:space="preserve"> </w:t>
            </w:r>
          </w:p>
          <w:p w14:paraId="194152BF" w14:textId="01CF1DB0" w:rsidR="0013430B" w:rsidRPr="00666F20" w:rsidRDefault="00666F20" w:rsidP="00F0690B">
            <w:pPr>
              <w:pStyle w:val="Akapitzlist"/>
              <w:numPr>
                <w:ilvl w:val="0"/>
                <w:numId w:val="41"/>
              </w:numPr>
              <w:tabs>
                <w:tab w:val="left" w:pos="142"/>
              </w:tabs>
              <w:ind w:left="0" w:firstLine="0"/>
              <w:jc w:val="both"/>
              <w:rPr>
                <w:rFonts w:asciiTheme="majorHAnsi" w:hAnsiTheme="majorHAnsi" w:cstheme="majorHAnsi"/>
                <w:sz w:val="18"/>
                <w:szCs w:val="18"/>
                <w:lang w:val="en-US"/>
              </w:rPr>
            </w:pPr>
            <w:r w:rsidRPr="00666F20">
              <w:rPr>
                <w:rFonts w:asciiTheme="majorHAnsi" w:hAnsiTheme="majorHAnsi" w:cstheme="majorHAnsi"/>
                <w:sz w:val="18"/>
                <w:szCs w:val="18"/>
                <w:lang w:val="en-US"/>
              </w:rPr>
              <w:t xml:space="preserve">In matters not covered by this </w:t>
            </w:r>
            <w:r>
              <w:rPr>
                <w:rFonts w:asciiTheme="majorHAnsi" w:hAnsiTheme="majorHAnsi" w:cstheme="majorHAnsi"/>
                <w:sz w:val="18"/>
                <w:szCs w:val="18"/>
                <w:lang w:val="en-US"/>
              </w:rPr>
              <w:t>agreement</w:t>
            </w:r>
            <w:r w:rsidRPr="00666F20">
              <w:rPr>
                <w:rFonts w:asciiTheme="majorHAnsi" w:hAnsiTheme="majorHAnsi" w:cstheme="majorHAnsi"/>
                <w:sz w:val="18"/>
                <w:szCs w:val="18"/>
                <w:lang w:val="en-US"/>
              </w:rPr>
              <w:t xml:space="preserve">, the provisions of the Civil Code </w:t>
            </w:r>
            <w:r>
              <w:rPr>
                <w:rFonts w:asciiTheme="majorHAnsi" w:hAnsiTheme="majorHAnsi" w:cstheme="majorHAnsi"/>
                <w:sz w:val="18"/>
                <w:szCs w:val="18"/>
                <w:lang w:val="en-US"/>
              </w:rPr>
              <w:t>should be applied</w:t>
            </w:r>
            <w:r w:rsidR="0013430B" w:rsidRPr="00666F20">
              <w:rPr>
                <w:rFonts w:asciiTheme="majorHAnsi" w:hAnsiTheme="majorHAnsi" w:cstheme="majorHAnsi"/>
                <w:sz w:val="18"/>
                <w:szCs w:val="18"/>
                <w:lang w:val="en-US"/>
              </w:rPr>
              <w:t>.</w:t>
            </w:r>
          </w:p>
          <w:p w14:paraId="7A1031EA" w14:textId="77777777" w:rsidR="0013430B" w:rsidRPr="00991D17" w:rsidRDefault="0013430B" w:rsidP="0013430B">
            <w:pPr>
              <w:tabs>
                <w:tab w:val="left" w:pos="142"/>
              </w:tabs>
              <w:jc w:val="center"/>
              <w:rPr>
                <w:rFonts w:asciiTheme="majorHAnsi" w:hAnsiTheme="majorHAnsi" w:cstheme="majorHAnsi"/>
                <w:sz w:val="18"/>
                <w:szCs w:val="18"/>
              </w:rPr>
            </w:pPr>
            <w:r w:rsidRPr="00991D17">
              <w:rPr>
                <w:rFonts w:asciiTheme="majorHAnsi" w:hAnsiTheme="majorHAnsi" w:cstheme="majorHAnsi"/>
                <w:sz w:val="18"/>
                <w:szCs w:val="18"/>
              </w:rPr>
              <w:t>§ 11</w:t>
            </w:r>
          </w:p>
          <w:p w14:paraId="5A57D79D" w14:textId="40B23C00" w:rsidR="0013430B" w:rsidRPr="00991D17" w:rsidRDefault="00F86DBD" w:rsidP="0013430B">
            <w:pPr>
              <w:tabs>
                <w:tab w:val="left" w:pos="142"/>
              </w:tabs>
              <w:jc w:val="center"/>
              <w:rPr>
                <w:rFonts w:asciiTheme="majorHAnsi" w:hAnsiTheme="majorHAnsi" w:cstheme="majorHAnsi"/>
                <w:sz w:val="18"/>
                <w:szCs w:val="18"/>
                <w:u w:val="single"/>
              </w:rPr>
            </w:pPr>
            <w:r>
              <w:rPr>
                <w:rFonts w:asciiTheme="majorHAnsi" w:hAnsiTheme="majorHAnsi" w:cstheme="majorHAnsi"/>
                <w:sz w:val="18"/>
                <w:szCs w:val="18"/>
                <w:u w:val="single"/>
              </w:rPr>
              <w:t xml:space="preserve">Agreement </w:t>
            </w:r>
            <w:proofErr w:type="spellStart"/>
            <w:r>
              <w:rPr>
                <w:rFonts w:asciiTheme="majorHAnsi" w:hAnsiTheme="majorHAnsi" w:cstheme="majorHAnsi"/>
                <w:sz w:val="18"/>
                <w:szCs w:val="18"/>
                <w:u w:val="single"/>
              </w:rPr>
              <w:t>validity</w:t>
            </w:r>
            <w:proofErr w:type="spellEnd"/>
          </w:p>
          <w:p w14:paraId="76F79ABE" w14:textId="52F3DF9B" w:rsidR="0013430B" w:rsidRPr="00F86DBD" w:rsidRDefault="00F86DBD" w:rsidP="00F86DBD">
            <w:pPr>
              <w:pStyle w:val="Akapitzlist"/>
              <w:numPr>
                <w:ilvl w:val="0"/>
                <w:numId w:val="29"/>
              </w:numPr>
              <w:tabs>
                <w:tab w:val="left" w:pos="142"/>
              </w:tabs>
              <w:ind w:left="315"/>
              <w:jc w:val="both"/>
              <w:rPr>
                <w:rFonts w:asciiTheme="majorHAnsi" w:hAnsiTheme="majorHAnsi" w:cstheme="majorHAnsi"/>
                <w:sz w:val="18"/>
                <w:szCs w:val="18"/>
                <w:lang w:val="en-US"/>
              </w:rPr>
            </w:pPr>
            <w:r w:rsidRPr="00F86DBD">
              <w:rPr>
                <w:rFonts w:asciiTheme="majorHAnsi" w:hAnsiTheme="majorHAnsi" w:cstheme="majorHAnsi"/>
                <w:sz w:val="18"/>
                <w:szCs w:val="18"/>
                <w:lang w:val="en-US"/>
              </w:rPr>
              <w:t>This agreement expires in the event of</w:t>
            </w:r>
            <w:r w:rsidR="0013430B" w:rsidRPr="00F86DBD">
              <w:rPr>
                <w:rFonts w:asciiTheme="majorHAnsi" w:hAnsiTheme="majorHAnsi" w:cstheme="majorHAnsi"/>
                <w:sz w:val="18"/>
                <w:szCs w:val="18"/>
                <w:lang w:val="en-US"/>
              </w:rPr>
              <w:t>:</w:t>
            </w:r>
          </w:p>
          <w:p w14:paraId="13F85CC5" w14:textId="37399338" w:rsidR="0013430B" w:rsidRPr="00F86DBD" w:rsidRDefault="00F86DBD" w:rsidP="00F86DBD">
            <w:pPr>
              <w:pStyle w:val="Akapitzlist"/>
              <w:numPr>
                <w:ilvl w:val="0"/>
                <w:numId w:val="30"/>
              </w:numPr>
              <w:tabs>
                <w:tab w:val="left" w:pos="142"/>
              </w:tabs>
              <w:ind w:left="315"/>
              <w:jc w:val="both"/>
              <w:rPr>
                <w:rFonts w:asciiTheme="majorHAnsi" w:hAnsiTheme="majorHAnsi" w:cstheme="majorHAnsi"/>
                <w:sz w:val="18"/>
                <w:szCs w:val="18"/>
                <w:lang w:val="en-US"/>
              </w:rPr>
            </w:pPr>
            <w:r w:rsidRPr="00F86DBD">
              <w:rPr>
                <w:rFonts w:asciiTheme="majorHAnsi" w:hAnsiTheme="majorHAnsi" w:cstheme="majorHAnsi"/>
                <w:sz w:val="18"/>
                <w:szCs w:val="18"/>
                <w:lang w:val="en-US"/>
              </w:rPr>
              <w:t>Terminating the agreement by Producer or DQS Poland;</w:t>
            </w:r>
          </w:p>
          <w:p w14:paraId="3A0B9ADA" w14:textId="212036D0" w:rsidR="0013430B" w:rsidRPr="00D453F8" w:rsidRDefault="00F86DBD" w:rsidP="00F86DBD">
            <w:pPr>
              <w:pStyle w:val="Akapitzlist"/>
              <w:numPr>
                <w:ilvl w:val="0"/>
                <w:numId w:val="30"/>
              </w:numPr>
              <w:tabs>
                <w:tab w:val="left" w:pos="142"/>
              </w:tabs>
              <w:ind w:left="0" w:hanging="45"/>
              <w:jc w:val="both"/>
              <w:rPr>
                <w:rFonts w:asciiTheme="majorHAnsi" w:hAnsiTheme="majorHAnsi" w:cstheme="majorHAnsi"/>
                <w:sz w:val="18"/>
                <w:szCs w:val="18"/>
                <w:lang w:val="en-US"/>
              </w:rPr>
            </w:pPr>
            <w:r w:rsidRPr="00D453F8">
              <w:rPr>
                <w:rFonts w:asciiTheme="majorHAnsi" w:hAnsiTheme="majorHAnsi" w:cstheme="majorHAnsi"/>
                <w:sz w:val="18"/>
                <w:szCs w:val="18"/>
                <w:lang w:val="en-US"/>
              </w:rPr>
              <w:t xml:space="preserve">Informing about Producer giving up running activity in </w:t>
            </w:r>
            <w:r w:rsidR="00D453F8" w:rsidRPr="00D453F8">
              <w:rPr>
                <w:rFonts w:asciiTheme="majorHAnsi" w:hAnsiTheme="majorHAnsi" w:cstheme="majorHAnsi"/>
                <w:sz w:val="18"/>
                <w:szCs w:val="18"/>
                <w:lang w:val="en-US"/>
              </w:rPr>
              <w:t xml:space="preserve">the scope specified in the agreement; </w:t>
            </w:r>
          </w:p>
          <w:p w14:paraId="6A407A41" w14:textId="7B0B466E" w:rsidR="0013430B" w:rsidRPr="00D453F8" w:rsidRDefault="00D453F8" w:rsidP="00F86DBD">
            <w:pPr>
              <w:pStyle w:val="Akapitzlist"/>
              <w:numPr>
                <w:ilvl w:val="0"/>
                <w:numId w:val="30"/>
              </w:numPr>
              <w:tabs>
                <w:tab w:val="left" w:pos="142"/>
              </w:tabs>
              <w:ind w:left="0" w:firstLine="0"/>
              <w:jc w:val="both"/>
              <w:rPr>
                <w:rFonts w:asciiTheme="majorHAnsi" w:hAnsiTheme="majorHAnsi" w:cstheme="majorHAnsi"/>
                <w:sz w:val="18"/>
                <w:szCs w:val="18"/>
                <w:lang w:val="en-US"/>
              </w:rPr>
            </w:pPr>
            <w:r w:rsidRPr="00D453F8">
              <w:rPr>
                <w:rFonts w:asciiTheme="majorHAnsi" w:hAnsiTheme="majorHAnsi" w:cstheme="majorHAnsi"/>
                <w:sz w:val="18"/>
                <w:szCs w:val="18"/>
                <w:lang w:val="en-US"/>
              </w:rPr>
              <w:t>Preventing the inspection from being carried out;</w:t>
            </w:r>
            <w:r>
              <w:rPr>
                <w:rFonts w:asciiTheme="majorHAnsi" w:hAnsiTheme="majorHAnsi" w:cstheme="majorHAnsi"/>
                <w:sz w:val="18"/>
                <w:szCs w:val="18"/>
                <w:lang w:val="en-US"/>
              </w:rPr>
              <w:t xml:space="preserve"> </w:t>
            </w:r>
          </w:p>
          <w:p w14:paraId="469F0061" w14:textId="05D0EC03" w:rsidR="0013430B" w:rsidRPr="00D453F8" w:rsidRDefault="00D453F8" w:rsidP="00F86DBD">
            <w:pPr>
              <w:pStyle w:val="Akapitzlist"/>
              <w:numPr>
                <w:ilvl w:val="0"/>
                <w:numId w:val="30"/>
              </w:numPr>
              <w:tabs>
                <w:tab w:val="left" w:pos="142"/>
              </w:tabs>
              <w:ind w:left="0" w:firstLine="0"/>
              <w:jc w:val="both"/>
              <w:rPr>
                <w:rFonts w:asciiTheme="majorHAnsi" w:hAnsiTheme="majorHAnsi" w:cstheme="majorHAnsi"/>
                <w:sz w:val="18"/>
                <w:szCs w:val="18"/>
                <w:lang w:val="en-US"/>
              </w:rPr>
            </w:pPr>
            <w:r>
              <w:rPr>
                <w:rFonts w:asciiTheme="majorHAnsi" w:hAnsiTheme="majorHAnsi" w:cstheme="majorHAnsi"/>
                <w:sz w:val="18"/>
                <w:szCs w:val="18"/>
                <w:lang w:val="en-US"/>
              </w:rPr>
              <w:t xml:space="preserve"> </w:t>
            </w:r>
            <w:r w:rsidRPr="00D453F8">
              <w:rPr>
                <w:rFonts w:asciiTheme="majorHAnsi" w:hAnsiTheme="majorHAnsi" w:cstheme="majorHAnsi"/>
                <w:sz w:val="18"/>
                <w:szCs w:val="18"/>
                <w:lang w:val="en-US"/>
              </w:rPr>
              <w:t xml:space="preserve">All the certificates specified in the agreement expiring or being </w:t>
            </w:r>
            <w:r>
              <w:rPr>
                <w:rFonts w:asciiTheme="majorHAnsi" w:hAnsiTheme="majorHAnsi" w:cstheme="majorHAnsi"/>
                <w:sz w:val="18"/>
                <w:szCs w:val="18"/>
                <w:lang w:val="en-US"/>
              </w:rPr>
              <w:t xml:space="preserve">withdrawn; </w:t>
            </w:r>
          </w:p>
          <w:p w14:paraId="5CDE713D" w14:textId="49483715" w:rsidR="0013430B" w:rsidRPr="00D453F8" w:rsidRDefault="00D453F8" w:rsidP="00F86DBD">
            <w:pPr>
              <w:pStyle w:val="Akapitzlist"/>
              <w:numPr>
                <w:ilvl w:val="0"/>
                <w:numId w:val="30"/>
              </w:numPr>
              <w:tabs>
                <w:tab w:val="left" w:pos="142"/>
              </w:tabs>
              <w:ind w:left="0" w:firstLine="0"/>
              <w:jc w:val="both"/>
              <w:rPr>
                <w:rFonts w:asciiTheme="majorHAnsi" w:hAnsiTheme="majorHAnsi" w:cstheme="majorHAnsi"/>
                <w:sz w:val="18"/>
                <w:szCs w:val="18"/>
                <w:lang w:val="en-US"/>
              </w:rPr>
            </w:pPr>
            <w:r w:rsidRPr="00D453F8">
              <w:rPr>
                <w:rFonts w:asciiTheme="majorHAnsi" w:hAnsiTheme="majorHAnsi" w:cstheme="majorHAnsi"/>
                <w:sz w:val="18"/>
                <w:szCs w:val="18"/>
                <w:lang w:val="en-US"/>
              </w:rPr>
              <w:t xml:space="preserve">Not submitting the information related to running activity in </w:t>
            </w:r>
            <w:r w:rsidR="001B14FB" w:rsidRPr="00D453F8">
              <w:rPr>
                <w:rFonts w:asciiTheme="majorHAnsi" w:hAnsiTheme="majorHAnsi" w:cstheme="majorHAnsi"/>
                <w:sz w:val="18"/>
                <w:szCs w:val="18"/>
                <w:lang w:val="en-US"/>
              </w:rPr>
              <w:t>organic</w:t>
            </w:r>
            <w:r w:rsidRPr="00D453F8">
              <w:rPr>
                <w:rFonts w:asciiTheme="majorHAnsi" w:hAnsiTheme="majorHAnsi" w:cstheme="majorHAnsi"/>
                <w:sz w:val="18"/>
                <w:szCs w:val="18"/>
                <w:lang w:val="en-US"/>
              </w:rPr>
              <w:t xml:space="preserve"> farming scope required by DQS Poland;</w:t>
            </w:r>
          </w:p>
          <w:p w14:paraId="5CAB0F7E" w14:textId="654CBD15" w:rsidR="0013430B" w:rsidRPr="001B14FB" w:rsidRDefault="00F86DBD" w:rsidP="00F86DBD">
            <w:pPr>
              <w:pStyle w:val="Akapitzlist"/>
              <w:ind w:left="0"/>
              <w:jc w:val="both"/>
              <w:rPr>
                <w:rFonts w:asciiTheme="majorHAnsi" w:hAnsiTheme="majorHAnsi" w:cstheme="majorHAnsi"/>
                <w:sz w:val="18"/>
                <w:szCs w:val="18"/>
                <w:lang w:val="en-US"/>
              </w:rPr>
            </w:pPr>
            <w:r w:rsidRPr="001B14FB">
              <w:rPr>
                <w:rFonts w:asciiTheme="majorHAnsi" w:hAnsiTheme="majorHAnsi" w:cstheme="majorHAnsi"/>
                <w:sz w:val="18"/>
                <w:szCs w:val="18"/>
                <w:lang w:val="en-US"/>
              </w:rPr>
              <w:t xml:space="preserve">2. </w:t>
            </w:r>
            <w:r w:rsidR="00D453F8" w:rsidRPr="001B14FB">
              <w:rPr>
                <w:rFonts w:asciiTheme="majorHAnsi" w:hAnsiTheme="majorHAnsi" w:cstheme="majorHAnsi"/>
                <w:sz w:val="18"/>
                <w:szCs w:val="18"/>
                <w:lang w:val="en-US"/>
              </w:rPr>
              <w:t xml:space="preserve">In the cases referred to in paragraph 1. </w:t>
            </w:r>
            <w:r w:rsidR="001B14FB">
              <w:rPr>
                <w:rFonts w:asciiTheme="majorHAnsi" w:hAnsiTheme="majorHAnsi" w:cstheme="majorHAnsi"/>
                <w:sz w:val="18"/>
                <w:szCs w:val="18"/>
                <w:lang w:val="en-US"/>
              </w:rPr>
              <w:t>c</w:t>
            </w:r>
            <w:r w:rsidR="00D453F8" w:rsidRPr="001B14FB">
              <w:rPr>
                <w:rFonts w:asciiTheme="majorHAnsi" w:hAnsiTheme="majorHAnsi" w:cstheme="majorHAnsi"/>
                <w:sz w:val="18"/>
                <w:szCs w:val="18"/>
                <w:lang w:val="en-US"/>
              </w:rPr>
              <w:t xml:space="preserve">ertificates issued based on this agreement are </w:t>
            </w:r>
            <w:r w:rsidR="001B14FB">
              <w:rPr>
                <w:rFonts w:asciiTheme="majorHAnsi" w:hAnsiTheme="majorHAnsi" w:cstheme="majorHAnsi"/>
                <w:sz w:val="18"/>
                <w:szCs w:val="18"/>
                <w:lang w:val="en-US"/>
              </w:rPr>
              <w:t>revoked</w:t>
            </w:r>
            <w:r w:rsidR="001B14FB" w:rsidRPr="001B14FB">
              <w:rPr>
                <w:rFonts w:asciiTheme="majorHAnsi" w:hAnsiTheme="majorHAnsi" w:cstheme="majorHAnsi"/>
                <w:sz w:val="18"/>
                <w:szCs w:val="18"/>
                <w:lang w:val="en-US"/>
              </w:rPr>
              <w:t xml:space="preserve"> upon expiry of the agreement. </w:t>
            </w:r>
          </w:p>
          <w:p w14:paraId="297E48EA" w14:textId="77777777" w:rsidR="0013430B" w:rsidRPr="00945691" w:rsidRDefault="0013430B" w:rsidP="0013430B">
            <w:pPr>
              <w:tabs>
                <w:tab w:val="left" w:pos="142"/>
              </w:tabs>
              <w:jc w:val="center"/>
              <w:rPr>
                <w:rFonts w:asciiTheme="majorHAnsi" w:hAnsiTheme="majorHAnsi" w:cstheme="majorHAnsi"/>
                <w:sz w:val="18"/>
                <w:szCs w:val="18"/>
                <w:lang w:val="en-US"/>
              </w:rPr>
            </w:pPr>
            <w:r w:rsidRPr="00945691">
              <w:rPr>
                <w:rFonts w:asciiTheme="majorHAnsi" w:hAnsiTheme="majorHAnsi" w:cstheme="majorHAnsi"/>
                <w:sz w:val="18"/>
                <w:szCs w:val="18"/>
                <w:lang w:val="en-US"/>
              </w:rPr>
              <w:t>§ 12</w:t>
            </w:r>
          </w:p>
          <w:p w14:paraId="715F95C8" w14:textId="77777777" w:rsidR="00C809C3" w:rsidRDefault="00C809C3" w:rsidP="00C809C3">
            <w:pPr>
              <w:tabs>
                <w:tab w:val="left" w:pos="142"/>
              </w:tabs>
              <w:jc w:val="center"/>
              <w:rPr>
                <w:rFonts w:asciiTheme="majorHAnsi" w:hAnsiTheme="majorHAnsi" w:cstheme="majorHAnsi"/>
                <w:sz w:val="18"/>
                <w:szCs w:val="18"/>
                <w:u w:val="single"/>
                <w:lang w:val="en-US"/>
              </w:rPr>
            </w:pPr>
            <w:r w:rsidRPr="00C809C3">
              <w:rPr>
                <w:rFonts w:asciiTheme="majorHAnsi" w:hAnsiTheme="majorHAnsi" w:cstheme="majorHAnsi"/>
                <w:sz w:val="18"/>
                <w:szCs w:val="18"/>
                <w:u w:val="single"/>
                <w:lang w:val="en-US"/>
              </w:rPr>
              <w:t>Final provisions</w:t>
            </w:r>
          </w:p>
          <w:p w14:paraId="1CFF3EC5" w14:textId="552E6EDA" w:rsidR="0013430B" w:rsidRPr="00C809C3" w:rsidRDefault="00C809C3" w:rsidP="00486657">
            <w:pPr>
              <w:tabs>
                <w:tab w:val="left" w:pos="142"/>
              </w:tabs>
              <w:rPr>
                <w:rFonts w:asciiTheme="majorHAnsi" w:hAnsiTheme="majorHAnsi" w:cstheme="majorHAnsi"/>
                <w:sz w:val="18"/>
                <w:szCs w:val="18"/>
                <w:lang w:val="en-US"/>
              </w:rPr>
            </w:pPr>
            <w:r w:rsidRPr="00C809C3">
              <w:rPr>
                <w:rFonts w:asciiTheme="majorHAnsi" w:hAnsiTheme="majorHAnsi" w:cstheme="majorHAnsi"/>
                <w:sz w:val="18"/>
                <w:szCs w:val="18"/>
                <w:lang w:val="en-US"/>
              </w:rPr>
              <w:t>The agreement has been made in two identical copies – one copy for e</w:t>
            </w:r>
            <w:r>
              <w:rPr>
                <w:rFonts w:asciiTheme="majorHAnsi" w:hAnsiTheme="majorHAnsi" w:cstheme="majorHAnsi"/>
                <w:sz w:val="18"/>
                <w:szCs w:val="18"/>
                <w:lang w:val="en-US"/>
              </w:rPr>
              <w:t>ach contracting party.</w:t>
            </w:r>
          </w:p>
          <w:p w14:paraId="0717C3D7" w14:textId="77777777" w:rsidR="0013430B" w:rsidRPr="00C809C3" w:rsidRDefault="0013430B" w:rsidP="0013430B">
            <w:pPr>
              <w:tabs>
                <w:tab w:val="left" w:pos="142"/>
              </w:tabs>
              <w:jc w:val="both"/>
              <w:rPr>
                <w:rFonts w:asciiTheme="majorHAnsi" w:hAnsiTheme="majorHAnsi" w:cstheme="majorHAnsi"/>
                <w:sz w:val="18"/>
                <w:szCs w:val="18"/>
                <w:lang w:val="en-US"/>
              </w:rPr>
            </w:pPr>
          </w:p>
          <w:p w14:paraId="55F115A0" w14:textId="03F5A89F" w:rsidR="0008694B" w:rsidRPr="00C809C3" w:rsidRDefault="0008694B" w:rsidP="003A0942">
            <w:pPr>
              <w:jc w:val="both"/>
              <w:rPr>
                <w:rFonts w:asciiTheme="majorHAnsi" w:hAnsiTheme="majorHAnsi" w:cstheme="majorHAnsi"/>
                <w:sz w:val="20"/>
                <w:szCs w:val="20"/>
                <w:lang w:val="en-US"/>
              </w:rPr>
            </w:pPr>
          </w:p>
        </w:tc>
      </w:tr>
    </w:tbl>
    <w:p w14:paraId="39540700" w14:textId="77777777" w:rsidR="00483246" w:rsidRPr="00C809C3" w:rsidRDefault="00951B4A" w:rsidP="003A0942">
      <w:pPr>
        <w:tabs>
          <w:tab w:val="left" w:pos="142"/>
        </w:tabs>
        <w:spacing w:after="0" w:line="240" w:lineRule="auto"/>
        <w:jc w:val="both"/>
        <w:rPr>
          <w:rFonts w:asciiTheme="majorHAnsi" w:hAnsiTheme="majorHAnsi" w:cstheme="majorHAnsi"/>
          <w:sz w:val="20"/>
          <w:szCs w:val="20"/>
          <w:lang w:val="en-US"/>
        </w:rPr>
      </w:pPr>
      <w:r w:rsidRPr="00C809C3">
        <w:rPr>
          <w:rFonts w:asciiTheme="majorHAnsi" w:hAnsiTheme="majorHAnsi" w:cstheme="majorHAnsi"/>
          <w:sz w:val="20"/>
          <w:szCs w:val="20"/>
          <w:lang w:val="en-US"/>
        </w:rPr>
        <w:lastRenderedPageBreak/>
        <w:t xml:space="preserve">               </w:t>
      </w:r>
    </w:p>
    <w:p w14:paraId="1C57BC19" w14:textId="77777777" w:rsidR="00483246" w:rsidRPr="00C809C3" w:rsidRDefault="00483246" w:rsidP="003A0942">
      <w:pPr>
        <w:tabs>
          <w:tab w:val="left" w:pos="142"/>
        </w:tabs>
        <w:spacing w:after="0" w:line="240" w:lineRule="auto"/>
        <w:jc w:val="both"/>
        <w:rPr>
          <w:rFonts w:asciiTheme="majorHAnsi" w:hAnsiTheme="majorHAnsi" w:cstheme="majorHAnsi"/>
          <w:sz w:val="20"/>
          <w:szCs w:val="20"/>
          <w:lang w:val="en-US"/>
        </w:rPr>
      </w:pPr>
    </w:p>
    <w:p w14:paraId="49BDB8DC" w14:textId="46268E09" w:rsidR="009D58E7" w:rsidRPr="003A0942" w:rsidRDefault="00483246" w:rsidP="003A0942">
      <w:pPr>
        <w:tabs>
          <w:tab w:val="left" w:pos="142"/>
        </w:tabs>
        <w:spacing w:after="0" w:line="240" w:lineRule="auto"/>
        <w:jc w:val="both"/>
        <w:rPr>
          <w:rFonts w:asciiTheme="majorHAnsi" w:hAnsiTheme="majorHAnsi" w:cstheme="majorHAnsi"/>
          <w:b/>
          <w:sz w:val="20"/>
          <w:szCs w:val="20"/>
        </w:rPr>
      </w:pPr>
      <w:r w:rsidRPr="00C809C3">
        <w:rPr>
          <w:rFonts w:asciiTheme="majorHAnsi" w:hAnsiTheme="majorHAnsi" w:cstheme="majorHAnsi"/>
          <w:sz w:val="20"/>
          <w:szCs w:val="20"/>
          <w:lang w:val="en-US"/>
        </w:rPr>
        <w:t xml:space="preserve">                            </w:t>
      </w:r>
      <w:r w:rsidR="00951B4A" w:rsidRPr="00C809C3">
        <w:rPr>
          <w:rFonts w:asciiTheme="majorHAnsi" w:hAnsiTheme="majorHAnsi" w:cstheme="majorHAnsi"/>
          <w:sz w:val="20"/>
          <w:szCs w:val="20"/>
          <w:lang w:val="en-US"/>
        </w:rPr>
        <w:t xml:space="preserve"> </w:t>
      </w:r>
      <w:r w:rsidR="00951B4A" w:rsidRPr="003A0942">
        <w:rPr>
          <w:rFonts w:asciiTheme="majorHAnsi" w:hAnsiTheme="majorHAnsi" w:cstheme="majorHAnsi"/>
          <w:b/>
          <w:sz w:val="20"/>
          <w:szCs w:val="20"/>
        </w:rPr>
        <w:t xml:space="preserve">DQS Polska </w:t>
      </w:r>
      <w:r w:rsidR="00EE5583">
        <w:rPr>
          <w:rFonts w:asciiTheme="majorHAnsi" w:hAnsiTheme="majorHAnsi" w:cstheme="majorHAnsi"/>
          <w:b/>
          <w:sz w:val="20"/>
          <w:szCs w:val="20"/>
        </w:rPr>
        <w:t>(DQS Poland)</w:t>
      </w:r>
      <w:r w:rsidR="00951B4A" w:rsidRPr="003A0942">
        <w:rPr>
          <w:rFonts w:asciiTheme="majorHAnsi" w:hAnsiTheme="majorHAnsi" w:cstheme="majorHAnsi"/>
          <w:b/>
          <w:sz w:val="20"/>
          <w:szCs w:val="20"/>
        </w:rPr>
        <w:t xml:space="preserve">                                                                   </w:t>
      </w:r>
      <w:r w:rsidR="004A6A37" w:rsidRPr="003A0942">
        <w:rPr>
          <w:rFonts w:asciiTheme="majorHAnsi" w:hAnsiTheme="majorHAnsi" w:cstheme="majorHAnsi"/>
          <w:b/>
          <w:sz w:val="20"/>
          <w:szCs w:val="20"/>
        </w:rPr>
        <w:t xml:space="preserve">               </w:t>
      </w:r>
      <w:r w:rsidR="00951B4A" w:rsidRPr="003A0942">
        <w:rPr>
          <w:rFonts w:asciiTheme="majorHAnsi" w:hAnsiTheme="majorHAnsi" w:cstheme="majorHAnsi"/>
          <w:b/>
          <w:sz w:val="20"/>
          <w:szCs w:val="20"/>
        </w:rPr>
        <w:t xml:space="preserve"> Producen</w:t>
      </w:r>
      <w:r w:rsidR="00874E18" w:rsidRPr="003A0942">
        <w:rPr>
          <w:rFonts w:asciiTheme="majorHAnsi" w:hAnsiTheme="majorHAnsi" w:cstheme="majorHAnsi"/>
          <w:b/>
          <w:sz w:val="20"/>
          <w:szCs w:val="20"/>
        </w:rPr>
        <w:t>t</w:t>
      </w:r>
      <w:r w:rsidR="00EE5583">
        <w:rPr>
          <w:rFonts w:asciiTheme="majorHAnsi" w:hAnsiTheme="majorHAnsi" w:cstheme="majorHAnsi"/>
          <w:b/>
          <w:sz w:val="20"/>
          <w:szCs w:val="20"/>
        </w:rPr>
        <w:t xml:space="preserve"> (Producer)</w:t>
      </w:r>
    </w:p>
    <w:p w14:paraId="630FCD93" w14:textId="77777777" w:rsidR="003A0942" w:rsidRPr="003A0942" w:rsidRDefault="003A0942" w:rsidP="003A0942">
      <w:pPr>
        <w:tabs>
          <w:tab w:val="left" w:pos="142"/>
        </w:tabs>
        <w:spacing w:after="0" w:line="240" w:lineRule="auto"/>
        <w:jc w:val="both"/>
        <w:rPr>
          <w:rFonts w:asciiTheme="majorHAnsi" w:hAnsiTheme="majorHAnsi" w:cstheme="majorHAnsi"/>
          <w:bCs/>
          <w:sz w:val="20"/>
          <w:szCs w:val="20"/>
        </w:rPr>
      </w:pPr>
    </w:p>
    <w:p w14:paraId="2841464D" w14:textId="6F7AB6D7" w:rsidR="004A6A37" w:rsidRPr="00B71D36" w:rsidRDefault="00B71D36" w:rsidP="003A0942">
      <w:pPr>
        <w:tabs>
          <w:tab w:val="left" w:pos="142"/>
        </w:tabs>
        <w:spacing w:after="0" w:line="240" w:lineRule="auto"/>
        <w:jc w:val="both"/>
        <w:rPr>
          <w:sz w:val="20"/>
          <w:szCs w:val="20"/>
        </w:rPr>
      </w:pPr>
      <w:r w:rsidRPr="003A0942">
        <w:rPr>
          <w:rFonts w:asciiTheme="majorHAnsi" w:hAnsiTheme="majorHAnsi" w:cstheme="majorHAnsi"/>
          <w:bCs/>
          <w:sz w:val="20"/>
          <w:szCs w:val="20"/>
        </w:rPr>
        <w:t>Dnia, podpis</w:t>
      </w:r>
      <w:r w:rsidR="00EE5583">
        <w:rPr>
          <w:rFonts w:asciiTheme="majorHAnsi" w:hAnsiTheme="majorHAnsi" w:cstheme="majorHAnsi"/>
          <w:bCs/>
          <w:sz w:val="20"/>
          <w:szCs w:val="20"/>
        </w:rPr>
        <w:t xml:space="preserve"> (</w:t>
      </w:r>
      <w:proofErr w:type="spellStart"/>
      <w:r w:rsidR="00EE5583">
        <w:rPr>
          <w:rFonts w:asciiTheme="majorHAnsi" w:hAnsiTheme="majorHAnsi" w:cstheme="majorHAnsi"/>
          <w:bCs/>
          <w:sz w:val="20"/>
          <w:szCs w:val="20"/>
        </w:rPr>
        <w:t>da</w:t>
      </w:r>
      <w:r w:rsidR="0034187C">
        <w:rPr>
          <w:rFonts w:asciiTheme="majorHAnsi" w:hAnsiTheme="majorHAnsi" w:cstheme="majorHAnsi"/>
          <w:bCs/>
          <w:sz w:val="20"/>
          <w:szCs w:val="20"/>
        </w:rPr>
        <w:t>te</w:t>
      </w:r>
      <w:proofErr w:type="spellEnd"/>
      <w:r w:rsidR="00EE5583">
        <w:rPr>
          <w:rFonts w:asciiTheme="majorHAnsi" w:hAnsiTheme="majorHAnsi" w:cstheme="majorHAnsi"/>
          <w:bCs/>
          <w:sz w:val="20"/>
          <w:szCs w:val="20"/>
        </w:rPr>
        <w:t xml:space="preserve">, </w:t>
      </w:r>
      <w:proofErr w:type="spellStart"/>
      <w:r w:rsidR="00EE5583">
        <w:rPr>
          <w:rFonts w:asciiTheme="majorHAnsi" w:hAnsiTheme="majorHAnsi" w:cstheme="majorHAnsi"/>
          <w:bCs/>
          <w:sz w:val="20"/>
          <w:szCs w:val="20"/>
        </w:rPr>
        <w:t>signature</w:t>
      </w:r>
      <w:proofErr w:type="spellEnd"/>
      <w:r w:rsidR="00EE5583">
        <w:rPr>
          <w:rFonts w:asciiTheme="majorHAnsi" w:hAnsiTheme="majorHAnsi" w:cstheme="majorHAnsi"/>
          <w:bCs/>
          <w:sz w:val="20"/>
          <w:szCs w:val="20"/>
        </w:rPr>
        <w:t>)</w:t>
      </w:r>
      <w:r w:rsidRPr="003A0942">
        <w:rPr>
          <w:rFonts w:asciiTheme="majorHAnsi" w:hAnsiTheme="majorHAnsi" w:cstheme="majorHAnsi"/>
          <w:bCs/>
          <w:sz w:val="20"/>
          <w:szCs w:val="20"/>
        </w:rPr>
        <w:t xml:space="preserve">: </w:t>
      </w:r>
      <w:r w:rsidR="004A6A37" w:rsidRPr="003A0942">
        <w:rPr>
          <w:rFonts w:asciiTheme="majorHAnsi" w:hAnsiTheme="majorHAnsi" w:cstheme="majorHAnsi"/>
          <w:bCs/>
          <w:sz w:val="20"/>
          <w:szCs w:val="20"/>
        </w:rPr>
        <w:t>……………………………………….</w:t>
      </w:r>
      <w:r w:rsidR="0041205A" w:rsidRPr="003A0942">
        <w:rPr>
          <w:rFonts w:asciiTheme="majorHAnsi" w:hAnsiTheme="majorHAnsi" w:cstheme="majorHAnsi"/>
          <w:bCs/>
          <w:sz w:val="20"/>
          <w:szCs w:val="20"/>
        </w:rPr>
        <w:tab/>
      </w:r>
      <w:r w:rsidR="0041205A" w:rsidRPr="003A0942">
        <w:rPr>
          <w:rFonts w:asciiTheme="majorHAnsi" w:hAnsiTheme="majorHAnsi" w:cstheme="majorHAnsi"/>
          <w:bCs/>
          <w:sz w:val="20"/>
          <w:szCs w:val="20"/>
        </w:rPr>
        <w:tab/>
      </w:r>
      <w:r w:rsidR="00C809C3">
        <w:rPr>
          <w:rFonts w:asciiTheme="majorHAnsi" w:hAnsiTheme="majorHAnsi" w:cstheme="majorHAnsi"/>
          <w:bCs/>
          <w:sz w:val="20"/>
          <w:szCs w:val="20"/>
        </w:rPr>
        <w:t xml:space="preserve">         </w:t>
      </w:r>
      <w:r w:rsidR="00483246">
        <w:rPr>
          <w:rFonts w:asciiTheme="majorHAnsi" w:hAnsiTheme="majorHAnsi" w:cstheme="majorHAnsi"/>
          <w:bCs/>
          <w:sz w:val="20"/>
          <w:szCs w:val="20"/>
        </w:rPr>
        <w:tab/>
      </w:r>
      <w:r w:rsidR="00FF3F26" w:rsidRPr="003A0942">
        <w:rPr>
          <w:rFonts w:asciiTheme="majorHAnsi" w:hAnsiTheme="majorHAnsi" w:cstheme="majorHAnsi"/>
          <w:bCs/>
          <w:sz w:val="20"/>
          <w:szCs w:val="20"/>
        </w:rPr>
        <w:t>Dnia, podpis</w:t>
      </w:r>
      <w:r w:rsidR="00C809C3">
        <w:rPr>
          <w:rFonts w:asciiTheme="majorHAnsi" w:hAnsiTheme="majorHAnsi" w:cstheme="majorHAnsi"/>
          <w:bCs/>
          <w:sz w:val="20"/>
          <w:szCs w:val="20"/>
        </w:rPr>
        <w:t xml:space="preserve"> (</w:t>
      </w:r>
      <w:proofErr w:type="spellStart"/>
      <w:r w:rsidR="00C809C3">
        <w:rPr>
          <w:rFonts w:asciiTheme="majorHAnsi" w:hAnsiTheme="majorHAnsi" w:cstheme="majorHAnsi"/>
          <w:bCs/>
          <w:sz w:val="20"/>
          <w:szCs w:val="20"/>
        </w:rPr>
        <w:t>da</w:t>
      </w:r>
      <w:r w:rsidR="0034187C">
        <w:rPr>
          <w:rFonts w:asciiTheme="majorHAnsi" w:hAnsiTheme="majorHAnsi" w:cstheme="majorHAnsi"/>
          <w:bCs/>
          <w:sz w:val="20"/>
          <w:szCs w:val="20"/>
        </w:rPr>
        <w:t>te</w:t>
      </w:r>
      <w:proofErr w:type="spellEnd"/>
      <w:r w:rsidR="00C809C3">
        <w:rPr>
          <w:rFonts w:asciiTheme="majorHAnsi" w:hAnsiTheme="majorHAnsi" w:cstheme="majorHAnsi"/>
          <w:bCs/>
          <w:sz w:val="20"/>
          <w:szCs w:val="20"/>
        </w:rPr>
        <w:t xml:space="preserve">, </w:t>
      </w:r>
      <w:proofErr w:type="spellStart"/>
      <w:r w:rsidR="00C809C3">
        <w:rPr>
          <w:rFonts w:asciiTheme="majorHAnsi" w:hAnsiTheme="majorHAnsi" w:cstheme="majorHAnsi"/>
          <w:bCs/>
          <w:sz w:val="20"/>
          <w:szCs w:val="20"/>
        </w:rPr>
        <w:t>signature</w:t>
      </w:r>
      <w:proofErr w:type="spellEnd"/>
      <w:r w:rsidR="00C809C3">
        <w:rPr>
          <w:rFonts w:asciiTheme="majorHAnsi" w:hAnsiTheme="majorHAnsi" w:cstheme="majorHAnsi"/>
          <w:bCs/>
          <w:sz w:val="20"/>
          <w:szCs w:val="20"/>
        </w:rPr>
        <w:t>)</w:t>
      </w:r>
      <w:r w:rsidR="00FF3F26" w:rsidRPr="003A0942">
        <w:rPr>
          <w:rFonts w:asciiTheme="majorHAnsi" w:hAnsiTheme="majorHAnsi" w:cstheme="majorHAnsi"/>
          <w:bCs/>
          <w:sz w:val="20"/>
          <w:szCs w:val="20"/>
        </w:rPr>
        <w:t>: ……………………………………….</w:t>
      </w:r>
      <w:r w:rsidR="00FF3F26" w:rsidRPr="003A0942">
        <w:rPr>
          <w:rFonts w:asciiTheme="majorHAnsi" w:hAnsiTheme="majorHAnsi" w:cstheme="majorHAnsi"/>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FF3F26">
        <w:rPr>
          <w:bCs/>
          <w:sz w:val="20"/>
          <w:szCs w:val="20"/>
        </w:rPr>
        <w:tab/>
      </w:r>
      <w:r w:rsidR="0041205A">
        <w:rPr>
          <w:bCs/>
          <w:sz w:val="20"/>
          <w:szCs w:val="20"/>
        </w:rPr>
        <w:tab/>
      </w:r>
    </w:p>
    <w:sectPr w:rsidR="004A6A37" w:rsidRPr="00B71D36" w:rsidSect="002E519B">
      <w:headerReference w:type="default" r:id="rId8"/>
      <w:footerReference w:type="even" r:id="rId9"/>
      <w:footerReference w:type="default" r:id="rId10"/>
      <w:headerReference w:type="first" r:id="rId11"/>
      <w:footerReference w:type="first" r:id="rId12"/>
      <w:pgSz w:w="11906" w:h="16838"/>
      <w:pgMar w:top="0" w:right="707" w:bottom="1417" w:left="709" w:header="2"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B2BC5" w14:textId="77777777" w:rsidR="00D10DAB" w:rsidRDefault="00D10DAB" w:rsidP="007143D8">
      <w:pPr>
        <w:spacing w:after="0" w:line="240" w:lineRule="auto"/>
      </w:pPr>
      <w:r>
        <w:separator/>
      </w:r>
    </w:p>
  </w:endnote>
  <w:endnote w:type="continuationSeparator" w:id="0">
    <w:p w14:paraId="40AA83F5" w14:textId="77777777" w:rsidR="00D10DAB" w:rsidRDefault="00D10DAB" w:rsidP="00714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679BB" w14:textId="725EC0CF" w:rsidR="00E537FD" w:rsidRDefault="00E537FD" w:rsidP="00E537FD">
    <w:pPr>
      <w:pStyle w:val="Stopka"/>
      <w:rPr>
        <w:sz w:val="16"/>
        <w:szCs w:val="16"/>
      </w:rPr>
    </w:pPr>
    <w:r>
      <w:rPr>
        <w:sz w:val="16"/>
        <w:szCs w:val="16"/>
      </w:rPr>
      <w:t>2007P_F09 Umowa o certyfikację                                                                           wersja 09.2019                                                                                         str. 2 z 4</w:t>
    </w:r>
  </w:p>
  <w:p w14:paraId="7E30E643" w14:textId="77777777" w:rsidR="0085554D" w:rsidRDefault="008555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4720" w14:textId="13C907D3" w:rsidR="00C50F76" w:rsidRDefault="00C50F76" w:rsidP="00C50F76">
    <w:pPr>
      <w:pStyle w:val="Stopka"/>
      <w:rPr>
        <w:sz w:val="16"/>
        <w:szCs w:val="16"/>
      </w:rPr>
    </w:pPr>
    <w:r>
      <w:rPr>
        <w:sz w:val="16"/>
        <w:szCs w:val="16"/>
      </w:rPr>
      <w:t>2007P_F09 Umowa o certyfikację                                                                           w</w:t>
    </w:r>
    <w:r w:rsidR="005B45D5">
      <w:rPr>
        <w:sz w:val="16"/>
        <w:szCs w:val="16"/>
      </w:rPr>
      <w:t>ydanie 05/2022</w:t>
    </w:r>
    <w:r>
      <w:rPr>
        <w:sz w:val="16"/>
        <w:szCs w:val="16"/>
      </w:rPr>
      <w:t xml:space="preserve">                                                                                                 </w:t>
    </w:r>
    <w:r w:rsidRPr="00DC66D9">
      <w:rPr>
        <w:sz w:val="16"/>
        <w:szCs w:val="16"/>
      </w:rPr>
      <w:t xml:space="preserve">Strona </w:t>
    </w:r>
    <w:r w:rsidRPr="00DC66D9">
      <w:rPr>
        <w:b/>
        <w:bCs/>
        <w:sz w:val="16"/>
        <w:szCs w:val="16"/>
      </w:rPr>
      <w:fldChar w:fldCharType="begin"/>
    </w:r>
    <w:r w:rsidRPr="00DC66D9">
      <w:rPr>
        <w:b/>
        <w:bCs/>
        <w:sz w:val="16"/>
        <w:szCs w:val="16"/>
      </w:rPr>
      <w:instrText>PAGE</w:instrText>
    </w:r>
    <w:r w:rsidRPr="00DC66D9">
      <w:rPr>
        <w:b/>
        <w:bCs/>
        <w:sz w:val="16"/>
        <w:szCs w:val="16"/>
      </w:rPr>
      <w:fldChar w:fldCharType="separate"/>
    </w:r>
    <w:r>
      <w:rPr>
        <w:b/>
        <w:bCs/>
        <w:sz w:val="16"/>
        <w:szCs w:val="16"/>
      </w:rPr>
      <w:t>1</w:t>
    </w:r>
    <w:r w:rsidRPr="00DC66D9">
      <w:rPr>
        <w:b/>
        <w:bCs/>
        <w:sz w:val="16"/>
        <w:szCs w:val="16"/>
      </w:rPr>
      <w:fldChar w:fldCharType="end"/>
    </w:r>
    <w:r w:rsidRPr="00DC66D9">
      <w:rPr>
        <w:sz w:val="16"/>
        <w:szCs w:val="16"/>
      </w:rPr>
      <w:t xml:space="preserve"> z </w:t>
    </w:r>
    <w:r w:rsidRPr="00DC66D9">
      <w:rPr>
        <w:b/>
        <w:bCs/>
        <w:sz w:val="16"/>
        <w:szCs w:val="16"/>
      </w:rPr>
      <w:fldChar w:fldCharType="begin"/>
    </w:r>
    <w:r w:rsidRPr="00DC66D9">
      <w:rPr>
        <w:b/>
        <w:bCs/>
        <w:sz w:val="16"/>
        <w:szCs w:val="16"/>
      </w:rPr>
      <w:instrText>NUMPAGES</w:instrText>
    </w:r>
    <w:r w:rsidRPr="00DC66D9">
      <w:rPr>
        <w:b/>
        <w:bCs/>
        <w:sz w:val="16"/>
        <w:szCs w:val="16"/>
      </w:rPr>
      <w:fldChar w:fldCharType="separate"/>
    </w:r>
    <w:r>
      <w:rPr>
        <w:b/>
        <w:bCs/>
        <w:sz w:val="16"/>
        <w:szCs w:val="16"/>
      </w:rPr>
      <w:t>4</w:t>
    </w:r>
    <w:r w:rsidRPr="00DC66D9">
      <w:rPr>
        <w:b/>
        <w:bCs/>
        <w:sz w:val="16"/>
        <w:szCs w:val="16"/>
      </w:rPr>
      <w:fldChar w:fldCharType="end"/>
    </w:r>
  </w:p>
  <w:p w14:paraId="67443CCF" w14:textId="77777777" w:rsidR="002256C1" w:rsidRPr="005D0F04" w:rsidRDefault="002256C1" w:rsidP="002256C1">
    <w:pPr>
      <w:pStyle w:val="Stopka"/>
      <w:rPr>
        <w:sz w:val="16"/>
        <w:szCs w:val="16"/>
      </w:rPr>
    </w:pPr>
  </w:p>
  <w:p w14:paraId="44B1F7C8" w14:textId="77777777" w:rsidR="00DC66D9" w:rsidRDefault="00DC66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176443"/>
      <w:docPartObj>
        <w:docPartGallery w:val="Page Numbers (Bottom of Page)"/>
        <w:docPartUnique/>
      </w:docPartObj>
    </w:sdtPr>
    <w:sdtEndPr/>
    <w:sdtContent>
      <w:sdt>
        <w:sdtPr>
          <w:id w:val="-1769616900"/>
          <w:docPartObj>
            <w:docPartGallery w:val="Page Numbers (Top of Page)"/>
            <w:docPartUnique/>
          </w:docPartObj>
        </w:sdtPr>
        <w:sdtEndPr/>
        <w:sdtContent>
          <w:p w14:paraId="460C1A43" w14:textId="198C1564" w:rsidR="00DC66D9" w:rsidRDefault="00DC66D9">
            <w:pPr>
              <w:pStyle w:val="Stopka"/>
              <w:jc w:val="right"/>
              <w:rPr>
                <w:b/>
                <w:bCs/>
                <w:sz w:val="24"/>
                <w:szCs w:val="24"/>
              </w:rPr>
            </w:pPr>
          </w:p>
          <w:p w14:paraId="418C3A18" w14:textId="0928F193" w:rsidR="00DC66D9" w:rsidRDefault="00DC66D9" w:rsidP="00DC66D9">
            <w:pPr>
              <w:pStyle w:val="Stopka"/>
              <w:rPr>
                <w:sz w:val="16"/>
                <w:szCs w:val="16"/>
              </w:rPr>
            </w:pPr>
            <w:bookmarkStart w:id="2" w:name="_Hlk20207212"/>
            <w:r>
              <w:rPr>
                <w:sz w:val="16"/>
                <w:szCs w:val="16"/>
              </w:rPr>
              <w:t xml:space="preserve">2007P_F09 Umowa o certyfikację </w:t>
            </w:r>
            <w:r w:rsidR="00483246">
              <w:rPr>
                <w:sz w:val="16"/>
                <w:szCs w:val="16"/>
              </w:rPr>
              <w:t>PL_EN</w:t>
            </w:r>
            <w:r>
              <w:rPr>
                <w:sz w:val="16"/>
                <w:szCs w:val="16"/>
              </w:rPr>
              <w:t xml:space="preserve">                                                                      wersja </w:t>
            </w:r>
            <w:r w:rsidR="00472D0F">
              <w:rPr>
                <w:sz w:val="16"/>
                <w:szCs w:val="16"/>
              </w:rPr>
              <w:t>0</w:t>
            </w:r>
            <w:r w:rsidR="008960E6">
              <w:rPr>
                <w:sz w:val="16"/>
                <w:szCs w:val="16"/>
              </w:rPr>
              <w:t>5</w:t>
            </w:r>
            <w:r w:rsidR="00C50F76">
              <w:rPr>
                <w:sz w:val="16"/>
                <w:szCs w:val="16"/>
              </w:rPr>
              <w:t>/</w:t>
            </w:r>
            <w:r>
              <w:rPr>
                <w:sz w:val="16"/>
                <w:szCs w:val="16"/>
              </w:rPr>
              <w:t>20</w:t>
            </w:r>
            <w:r w:rsidR="00BE7151">
              <w:rPr>
                <w:sz w:val="16"/>
                <w:szCs w:val="16"/>
              </w:rPr>
              <w:t>2</w:t>
            </w:r>
            <w:r w:rsidR="00472D0F">
              <w:rPr>
                <w:sz w:val="16"/>
                <w:szCs w:val="16"/>
              </w:rPr>
              <w:t>2</w:t>
            </w:r>
            <w:r>
              <w:rPr>
                <w:sz w:val="16"/>
                <w:szCs w:val="16"/>
              </w:rPr>
              <w:t xml:space="preserve">                                                                                                 </w:t>
            </w:r>
            <w:r w:rsidRPr="00DC66D9">
              <w:rPr>
                <w:sz w:val="16"/>
                <w:szCs w:val="16"/>
              </w:rPr>
              <w:t xml:space="preserve">Strona </w:t>
            </w:r>
            <w:r w:rsidRPr="00DC66D9">
              <w:rPr>
                <w:b/>
                <w:bCs/>
                <w:sz w:val="16"/>
                <w:szCs w:val="16"/>
              </w:rPr>
              <w:fldChar w:fldCharType="begin"/>
            </w:r>
            <w:r w:rsidRPr="00DC66D9">
              <w:rPr>
                <w:b/>
                <w:bCs/>
                <w:sz w:val="16"/>
                <w:szCs w:val="16"/>
              </w:rPr>
              <w:instrText>PAGE</w:instrText>
            </w:r>
            <w:r w:rsidRPr="00DC66D9">
              <w:rPr>
                <w:b/>
                <w:bCs/>
                <w:sz w:val="16"/>
                <w:szCs w:val="16"/>
              </w:rPr>
              <w:fldChar w:fldCharType="separate"/>
            </w:r>
            <w:r w:rsidRPr="00DC66D9">
              <w:rPr>
                <w:b/>
                <w:bCs/>
                <w:sz w:val="16"/>
                <w:szCs w:val="16"/>
              </w:rPr>
              <w:t>1</w:t>
            </w:r>
            <w:r w:rsidRPr="00DC66D9">
              <w:rPr>
                <w:b/>
                <w:bCs/>
                <w:sz w:val="16"/>
                <w:szCs w:val="16"/>
              </w:rPr>
              <w:fldChar w:fldCharType="end"/>
            </w:r>
            <w:r w:rsidRPr="00DC66D9">
              <w:rPr>
                <w:sz w:val="16"/>
                <w:szCs w:val="16"/>
              </w:rPr>
              <w:t xml:space="preserve"> z </w:t>
            </w:r>
            <w:r w:rsidRPr="00DC66D9">
              <w:rPr>
                <w:b/>
                <w:bCs/>
                <w:sz w:val="16"/>
                <w:szCs w:val="16"/>
              </w:rPr>
              <w:fldChar w:fldCharType="begin"/>
            </w:r>
            <w:r w:rsidRPr="00DC66D9">
              <w:rPr>
                <w:b/>
                <w:bCs/>
                <w:sz w:val="16"/>
                <w:szCs w:val="16"/>
              </w:rPr>
              <w:instrText>NUMPAGES</w:instrText>
            </w:r>
            <w:r w:rsidRPr="00DC66D9">
              <w:rPr>
                <w:b/>
                <w:bCs/>
                <w:sz w:val="16"/>
                <w:szCs w:val="16"/>
              </w:rPr>
              <w:fldChar w:fldCharType="separate"/>
            </w:r>
            <w:r w:rsidRPr="00DC66D9">
              <w:rPr>
                <w:b/>
                <w:bCs/>
                <w:sz w:val="16"/>
                <w:szCs w:val="16"/>
              </w:rPr>
              <w:t>5</w:t>
            </w:r>
            <w:r w:rsidRPr="00DC66D9">
              <w:rPr>
                <w:b/>
                <w:bCs/>
                <w:sz w:val="16"/>
                <w:szCs w:val="16"/>
              </w:rPr>
              <w:fldChar w:fldCharType="end"/>
            </w:r>
          </w:p>
          <w:p w14:paraId="3B9D7D84" w14:textId="2F34DAA5" w:rsidR="00DC66D9" w:rsidRDefault="00DC66D9" w:rsidP="00DC66D9">
            <w:pPr>
              <w:pStyle w:val="Stopka"/>
              <w:rPr>
                <w:sz w:val="16"/>
                <w:szCs w:val="16"/>
              </w:rPr>
            </w:pPr>
            <w:r>
              <w:rPr>
                <w:sz w:val="16"/>
                <w:szCs w:val="16"/>
              </w:rPr>
              <w:t xml:space="preserve">                                                                                 </w:t>
            </w:r>
          </w:p>
          <w:p w14:paraId="23E4FFC8" w14:textId="77777777" w:rsidR="00DC66D9" w:rsidRDefault="00DC66D9" w:rsidP="00DC66D9">
            <w:pPr>
              <w:pStyle w:val="Stopka"/>
              <w:rPr>
                <w:sz w:val="16"/>
                <w:szCs w:val="16"/>
              </w:rPr>
            </w:pPr>
          </w:p>
          <w:p w14:paraId="156A3066" w14:textId="5659973E" w:rsidR="00DC66D9" w:rsidRDefault="005B45D5">
            <w:pPr>
              <w:pStyle w:val="Stopka"/>
              <w:jc w:val="right"/>
            </w:pPr>
          </w:p>
          <w:bookmarkEnd w:id="2" w:displacedByCustomXml="next"/>
        </w:sdtContent>
      </w:sdt>
    </w:sdtContent>
  </w:sdt>
  <w:p w14:paraId="40740FA5" w14:textId="77777777" w:rsidR="0085554D" w:rsidRPr="007143D8" w:rsidRDefault="0085554D">
    <w:pPr>
      <w:pStyle w:val="Stopk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E94B1" w14:textId="77777777" w:rsidR="00D10DAB" w:rsidRDefault="00D10DAB" w:rsidP="007143D8">
      <w:pPr>
        <w:spacing w:after="0" w:line="240" w:lineRule="auto"/>
      </w:pPr>
      <w:r>
        <w:separator/>
      </w:r>
    </w:p>
  </w:footnote>
  <w:footnote w:type="continuationSeparator" w:id="0">
    <w:p w14:paraId="3FAAB676" w14:textId="77777777" w:rsidR="00D10DAB" w:rsidRDefault="00D10DAB" w:rsidP="00714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A4AAC" w14:textId="77777777" w:rsidR="00EC0710" w:rsidRDefault="00EC0710">
    <w:pPr>
      <w:pStyle w:val="Nagwek"/>
    </w:pPr>
    <w:r>
      <w:t xml:space="preserve">                                                                                                                 </w:t>
    </w:r>
  </w:p>
  <w:p w14:paraId="186FA5D8" w14:textId="3FF41B77" w:rsidR="007143D8" w:rsidRDefault="007D6F47">
    <w:pPr>
      <w:pStyle w:val="Nagwek"/>
    </w:pPr>
    <w:r>
      <w:rPr>
        <w:noProof/>
      </w:rPr>
      <w:drawing>
        <wp:anchor distT="0" distB="0" distL="114300" distR="114300" simplePos="0" relativeHeight="251660288" behindDoc="0" locked="0" layoutInCell="1" allowOverlap="1" wp14:anchorId="4580AF71" wp14:editId="621D7AE0">
          <wp:simplePos x="0" y="0"/>
          <wp:positionH relativeFrom="margin">
            <wp:align>right</wp:align>
          </wp:positionH>
          <wp:positionV relativeFrom="paragraph">
            <wp:posOffset>14605</wp:posOffset>
          </wp:positionV>
          <wp:extent cx="1120140" cy="678873"/>
          <wp:effectExtent l="0" t="0" r="3810" b="6985"/>
          <wp:wrapThrough wrapText="bothSides">
            <wp:wrapPolygon edited="0">
              <wp:start x="0" y="0"/>
              <wp:lineTo x="0" y="21216"/>
              <wp:lineTo x="21306" y="21216"/>
              <wp:lineTo x="21306" y="0"/>
              <wp:lineTo x="0" y="0"/>
            </wp:wrapPolygon>
          </wp:wrapThrough>
          <wp:docPr id="2" name="Obraz 2" descr="Obraz zawierający tekst, talerz, clipart, zastawa stoł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Obraz zawierający tekst, talerz, clipart, zastawa stołow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678873"/>
                  </a:xfrm>
                  <a:prstGeom prst="rect">
                    <a:avLst/>
                  </a:prstGeom>
                  <a:noFill/>
                  <a:ln>
                    <a:noFill/>
                  </a:ln>
                </pic:spPr>
              </pic:pic>
            </a:graphicData>
          </a:graphic>
          <wp14:sizeRelH relativeFrom="page">
            <wp14:pctWidth>0</wp14:pctWidth>
          </wp14:sizeRelH>
          <wp14:sizeRelV relativeFrom="page">
            <wp14:pctHeight>0</wp14:pctHeight>
          </wp14:sizeRelV>
        </wp:anchor>
      </w:drawing>
    </w:r>
    <w:r w:rsidR="00EC0710">
      <w:t xml:space="preserve">                                                                                                                                                                                            </w:t>
    </w:r>
  </w:p>
  <w:p w14:paraId="0E39FE9A" w14:textId="596B4111" w:rsidR="007143D8" w:rsidRDefault="007143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23A1B" w14:textId="77777777" w:rsidR="00945F0B" w:rsidRDefault="00945F0B" w:rsidP="00945F0B">
    <w:pPr>
      <w:rPr>
        <w:rFonts w:ascii="Arial" w:hAnsi="Arial" w:cs="Arial"/>
        <w:b/>
        <w:noProof/>
        <w:color w:val="003882"/>
        <w:spacing w:val="-2"/>
        <w:w w:val="95"/>
        <w:sz w:val="32"/>
        <w:szCs w:val="32"/>
      </w:rPr>
    </w:pPr>
  </w:p>
  <w:p w14:paraId="384C3A4F" w14:textId="72B97A70" w:rsidR="00945F0B" w:rsidRPr="00C239B3" w:rsidRDefault="00945F0B" w:rsidP="00945F0B">
    <w:pPr>
      <w:rPr>
        <w:rFonts w:ascii="Arial" w:hAnsi="Arial" w:cs="Arial"/>
        <w:b/>
        <w:noProof/>
        <w:color w:val="003882"/>
      </w:rPr>
    </w:pPr>
    <w:r>
      <w:rPr>
        <w:noProof/>
      </w:rPr>
      <w:drawing>
        <wp:anchor distT="0" distB="0" distL="114300" distR="114300" simplePos="0" relativeHeight="251658240" behindDoc="0" locked="0" layoutInCell="1" allowOverlap="1" wp14:anchorId="31C5A4C6" wp14:editId="7F71A85A">
          <wp:simplePos x="0" y="0"/>
          <wp:positionH relativeFrom="margin">
            <wp:align>right</wp:align>
          </wp:positionH>
          <wp:positionV relativeFrom="paragraph">
            <wp:posOffset>10160</wp:posOffset>
          </wp:positionV>
          <wp:extent cx="1120140" cy="678873"/>
          <wp:effectExtent l="0" t="0" r="3810" b="6985"/>
          <wp:wrapThrough wrapText="bothSides">
            <wp:wrapPolygon edited="0">
              <wp:start x="0" y="0"/>
              <wp:lineTo x="0" y="21216"/>
              <wp:lineTo x="21306" y="21216"/>
              <wp:lineTo x="21306" y="0"/>
              <wp:lineTo x="0" y="0"/>
            </wp:wrapPolygon>
          </wp:wrapThrough>
          <wp:docPr id="1" name="Obraz 1" descr="Obraz zawierający tekst, talerz, clipart, zastawa stoł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Obraz zawierający tekst, talerz, clipart, zastawa stołow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6788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39B3">
      <w:rPr>
        <w:rFonts w:ascii="Arial" w:hAnsi="Arial" w:cs="Arial"/>
        <w:b/>
        <w:noProof/>
        <w:color w:val="003882"/>
        <w:spacing w:val="-2"/>
        <w:w w:val="95"/>
        <w:sz w:val="32"/>
        <w:szCs w:val="32"/>
      </w:rPr>
      <w:t xml:space="preserve">DQS </w:t>
    </w:r>
    <w:r w:rsidRPr="00C239B3">
      <w:rPr>
        <w:rFonts w:ascii="Arial" w:hAnsi="Arial" w:cs="Arial"/>
        <w:b/>
        <w:noProof/>
        <w:color w:val="003882"/>
        <w:spacing w:val="-2"/>
        <w:w w:val="95"/>
        <w:sz w:val="30"/>
        <w:szCs w:val="30"/>
      </w:rPr>
      <w:t>Polska sp. z o.o.</w:t>
    </w:r>
    <w:r w:rsidRPr="00C239B3">
      <w:rPr>
        <w:rFonts w:ascii="Arial" w:hAnsi="Arial" w:cs="Arial"/>
        <w:b/>
        <w:noProof/>
        <w:color w:val="003882"/>
      </w:rPr>
      <w:t xml:space="preserve"> </w:t>
    </w:r>
  </w:p>
  <w:p w14:paraId="1354559C" w14:textId="46548D11" w:rsidR="007143D8" w:rsidRPr="00945F0B" w:rsidRDefault="00945F0B" w:rsidP="00945F0B">
    <w:pPr>
      <w:rPr>
        <w:rFonts w:ascii="Arial" w:hAnsi="Arial" w:cs="Arial"/>
        <w:b/>
        <w:noProof/>
        <w:color w:val="003882"/>
      </w:rPr>
    </w:pPr>
    <w:r w:rsidRPr="00C239B3">
      <w:rPr>
        <w:rFonts w:ascii="Arial" w:hAnsi="Arial" w:cs="Arial"/>
        <w:b/>
        <w:noProof/>
        <w:color w:val="003882"/>
      </w:rPr>
      <w:t xml:space="preserve">Członek DQS Group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769B"/>
    <w:multiLevelType w:val="hybridMultilevel"/>
    <w:tmpl w:val="522E0C68"/>
    <w:lvl w:ilvl="0" w:tplc="321479A4">
      <w:start w:val="1"/>
      <w:numFmt w:val="decimal"/>
      <w:lvlText w:val="%1."/>
      <w:lvlJc w:val="left"/>
      <w:pPr>
        <w:ind w:left="504" w:hanging="360"/>
      </w:pPr>
      <w:rPr>
        <w:rFonts w:hint="default"/>
        <w:b w:val="0"/>
        <w:bCs/>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 w15:restartNumberingAfterBreak="0">
    <w:nsid w:val="05A84120"/>
    <w:multiLevelType w:val="hybridMultilevel"/>
    <w:tmpl w:val="0D082764"/>
    <w:lvl w:ilvl="0" w:tplc="5AE45DEE">
      <w:start w:val="1"/>
      <w:numFmt w:val="decimal"/>
      <w:lvlText w:val="%1."/>
      <w:lvlJc w:val="left"/>
      <w:pPr>
        <w:ind w:left="502" w:hanging="360"/>
      </w:pPr>
      <w:rPr>
        <w:rFonts w:hint="default"/>
        <w:i/>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15:restartNumberingAfterBreak="0">
    <w:nsid w:val="0DE40A8C"/>
    <w:multiLevelType w:val="hybridMultilevel"/>
    <w:tmpl w:val="9F40E67C"/>
    <w:lvl w:ilvl="0" w:tplc="57E43684">
      <w:start w:val="1"/>
      <w:numFmt w:val="decimal"/>
      <w:lvlText w:val="%1."/>
      <w:lvlJc w:val="left"/>
      <w:pPr>
        <w:ind w:left="5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B94DFA"/>
    <w:multiLevelType w:val="hybridMultilevel"/>
    <w:tmpl w:val="0AE8B692"/>
    <w:lvl w:ilvl="0" w:tplc="D1461AD0">
      <w:start w:val="1"/>
      <w:numFmt w:val="decimal"/>
      <w:lvlText w:val="%1."/>
      <w:lvlJc w:val="left"/>
      <w:pPr>
        <w:ind w:left="720" w:hanging="360"/>
      </w:pPr>
      <w:rPr>
        <w:rFonts w:hint="default"/>
        <w:color w:val="1A171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D7658"/>
    <w:multiLevelType w:val="hybridMultilevel"/>
    <w:tmpl w:val="35AC7904"/>
    <w:lvl w:ilvl="0" w:tplc="9EA6B2FE">
      <w:start w:val="1"/>
      <w:numFmt w:val="decimal"/>
      <w:lvlText w:val="%1."/>
      <w:lvlJc w:val="left"/>
      <w:pPr>
        <w:ind w:left="504" w:hanging="360"/>
      </w:pPr>
      <w:rPr>
        <w:rFonts w:hint="default"/>
      </w:rPr>
    </w:lvl>
    <w:lvl w:ilvl="1" w:tplc="04150019" w:tentative="1">
      <w:start w:val="1"/>
      <w:numFmt w:val="lowerLetter"/>
      <w:lvlText w:val="%2."/>
      <w:lvlJc w:val="left"/>
      <w:pPr>
        <w:ind w:left="1224" w:hanging="360"/>
      </w:pPr>
    </w:lvl>
    <w:lvl w:ilvl="2" w:tplc="0415001B" w:tentative="1">
      <w:start w:val="1"/>
      <w:numFmt w:val="lowerRoman"/>
      <w:lvlText w:val="%3."/>
      <w:lvlJc w:val="right"/>
      <w:pPr>
        <w:ind w:left="1944" w:hanging="180"/>
      </w:pPr>
    </w:lvl>
    <w:lvl w:ilvl="3" w:tplc="0415000F" w:tentative="1">
      <w:start w:val="1"/>
      <w:numFmt w:val="decimal"/>
      <w:lvlText w:val="%4."/>
      <w:lvlJc w:val="left"/>
      <w:pPr>
        <w:ind w:left="2664" w:hanging="360"/>
      </w:pPr>
    </w:lvl>
    <w:lvl w:ilvl="4" w:tplc="04150019" w:tentative="1">
      <w:start w:val="1"/>
      <w:numFmt w:val="lowerLetter"/>
      <w:lvlText w:val="%5."/>
      <w:lvlJc w:val="left"/>
      <w:pPr>
        <w:ind w:left="3384" w:hanging="360"/>
      </w:pPr>
    </w:lvl>
    <w:lvl w:ilvl="5" w:tplc="0415001B" w:tentative="1">
      <w:start w:val="1"/>
      <w:numFmt w:val="lowerRoman"/>
      <w:lvlText w:val="%6."/>
      <w:lvlJc w:val="right"/>
      <w:pPr>
        <w:ind w:left="4104" w:hanging="180"/>
      </w:pPr>
    </w:lvl>
    <w:lvl w:ilvl="6" w:tplc="0415000F" w:tentative="1">
      <w:start w:val="1"/>
      <w:numFmt w:val="decimal"/>
      <w:lvlText w:val="%7."/>
      <w:lvlJc w:val="left"/>
      <w:pPr>
        <w:ind w:left="4824" w:hanging="360"/>
      </w:pPr>
    </w:lvl>
    <w:lvl w:ilvl="7" w:tplc="04150019" w:tentative="1">
      <w:start w:val="1"/>
      <w:numFmt w:val="lowerLetter"/>
      <w:lvlText w:val="%8."/>
      <w:lvlJc w:val="left"/>
      <w:pPr>
        <w:ind w:left="5544" w:hanging="360"/>
      </w:pPr>
    </w:lvl>
    <w:lvl w:ilvl="8" w:tplc="0415001B" w:tentative="1">
      <w:start w:val="1"/>
      <w:numFmt w:val="lowerRoman"/>
      <w:lvlText w:val="%9."/>
      <w:lvlJc w:val="right"/>
      <w:pPr>
        <w:ind w:left="6264" w:hanging="180"/>
      </w:pPr>
    </w:lvl>
  </w:abstractNum>
  <w:abstractNum w:abstractNumId="5" w15:restartNumberingAfterBreak="0">
    <w:nsid w:val="18AC2178"/>
    <w:multiLevelType w:val="hybridMultilevel"/>
    <w:tmpl w:val="771A9F1C"/>
    <w:lvl w:ilvl="0" w:tplc="7518B238">
      <w:start w:val="1"/>
      <w:numFmt w:val="decimal"/>
      <w:lvlText w:val="%1."/>
      <w:lvlJc w:val="left"/>
      <w:pPr>
        <w:ind w:left="620" w:hanging="445"/>
      </w:pPr>
      <w:rPr>
        <w:rFonts w:ascii="Cambria" w:eastAsia="Cambria" w:hAnsi="Cambria" w:hint="default"/>
        <w:w w:val="99"/>
        <w:sz w:val="19"/>
        <w:szCs w:val="19"/>
      </w:rPr>
    </w:lvl>
    <w:lvl w:ilvl="1" w:tplc="8ED29CE4">
      <w:start w:val="1"/>
      <w:numFmt w:val="bullet"/>
      <w:lvlText w:val="•"/>
      <w:lvlJc w:val="left"/>
      <w:pPr>
        <w:ind w:left="1601" w:hanging="445"/>
      </w:pPr>
      <w:rPr>
        <w:rFonts w:hint="default"/>
      </w:rPr>
    </w:lvl>
    <w:lvl w:ilvl="2" w:tplc="781080D8">
      <w:start w:val="1"/>
      <w:numFmt w:val="bullet"/>
      <w:lvlText w:val="•"/>
      <w:lvlJc w:val="left"/>
      <w:pPr>
        <w:ind w:left="2581" w:hanging="445"/>
      </w:pPr>
      <w:rPr>
        <w:rFonts w:hint="default"/>
      </w:rPr>
    </w:lvl>
    <w:lvl w:ilvl="3" w:tplc="78F266B4">
      <w:start w:val="1"/>
      <w:numFmt w:val="bullet"/>
      <w:lvlText w:val="•"/>
      <w:lvlJc w:val="left"/>
      <w:pPr>
        <w:ind w:left="3562" w:hanging="445"/>
      </w:pPr>
      <w:rPr>
        <w:rFonts w:hint="default"/>
      </w:rPr>
    </w:lvl>
    <w:lvl w:ilvl="4" w:tplc="803A9CAA">
      <w:start w:val="1"/>
      <w:numFmt w:val="bullet"/>
      <w:lvlText w:val="•"/>
      <w:lvlJc w:val="left"/>
      <w:pPr>
        <w:ind w:left="4542" w:hanging="445"/>
      </w:pPr>
      <w:rPr>
        <w:rFonts w:hint="default"/>
      </w:rPr>
    </w:lvl>
    <w:lvl w:ilvl="5" w:tplc="CBAAD51A">
      <w:start w:val="1"/>
      <w:numFmt w:val="bullet"/>
      <w:lvlText w:val="•"/>
      <w:lvlJc w:val="left"/>
      <w:pPr>
        <w:ind w:left="5523" w:hanging="445"/>
      </w:pPr>
      <w:rPr>
        <w:rFonts w:hint="default"/>
      </w:rPr>
    </w:lvl>
    <w:lvl w:ilvl="6" w:tplc="BD48F0AA">
      <w:start w:val="1"/>
      <w:numFmt w:val="bullet"/>
      <w:lvlText w:val="•"/>
      <w:lvlJc w:val="left"/>
      <w:pPr>
        <w:ind w:left="6503" w:hanging="445"/>
      </w:pPr>
      <w:rPr>
        <w:rFonts w:hint="default"/>
      </w:rPr>
    </w:lvl>
    <w:lvl w:ilvl="7" w:tplc="4BF8FBE8">
      <w:start w:val="1"/>
      <w:numFmt w:val="bullet"/>
      <w:lvlText w:val="•"/>
      <w:lvlJc w:val="left"/>
      <w:pPr>
        <w:ind w:left="7484" w:hanging="445"/>
      </w:pPr>
      <w:rPr>
        <w:rFonts w:hint="default"/>
      </w:rPr>
    </w:lvl>
    <w:lvl w:ilvl="8" w:tplc="BF4E9E1E">
      <w:start w:val="1"/>
      <w:numFmt w:val="bullet"/>
      <w:lvlText w:val="•"/>
      <w:lvlJc w:val="left"/>
      <w:pPr>
        <w:ind w:left="8464" w:hanging="445"/>
      </w:pPr>
      <w:rPr>
        <w:rFonts w:hint="default"/>
      </w:rPr>
    </w:lvl>
  </w:abstractNum>
  <w:abstractNum w:abstractNumId="6" w15:restartNumberingAfterBreak="0">
    <w:nsid w:val="1AB66EBE"/>
    <w:multiLevelType w:val="hybridMultilevel"/>
    <w:tmpl w:val="B632554A"/>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337250D"/>
    <w:multiLevelType w:val="hybridMultilevel"/>
    <w:tmpl w:val="9F22715C"/>
    <w:lvl w:ilvl="0" w:tplc="5D04DB38">
      <w:start w:val="1"/>
      <w:numFmt w:val="lowerLetter"/>
      <w:lvlText w:val="%1."/>
      <w:lvlJc w:val="left"/>
      <w:pPr>
        <w:ind w:left="864" w:hanging="360"/>
      </w:pPr>
      <w:rPr>
        <w:rFonts w:hint="default"/>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8" w15:restartNumberingAfterBreak="0">
    <w:nsid w:val="23651310"/>
    <w:multiLevelType w:val="hybridMultilevel"/>
    <w:tmpl w:val="B052F046"/>
    <w:lvl w:ilvl="0" w:tplc="5198859E">
      <w:start w:val="1"/>
      <w:numFmt w:val="lowerLetter"/>
      <w:lvlText w:val="%1."/>
      <w:lvlJc w:val="left"/>
      <w:pPr>
        <w:ind w:left="924" w:hanging="360"/>
      </w:pPr>
      <w:rPr>
        <w:rFonts w:hint="default"/>
        <w:lang w:val="pl-PL"/>
      </w:rPr>
    </w:lvl>
    <w:lvl w:ilvl="1" w:tplc="04150019" w:tentative="1">
      <w:start w:val="1"/>
      <w:numFmt w:val="lowerLetter"/>
      <w:lvlText w:val="%2."/>
      <w:lvlJc w:val="left"/>
      <w:pPr>
        <w:ind w:left="1644" w:hanging="360"/>
      </w:pPr>
    </w:lvl>
    <w:lvl w:ilvl="2" w:tplc="0415001B" w:tentative="1">
      <w:start w:val="1"/>
      <w:numFmt w:val="lowerRoman"/>
      <w:lvlText w:val="%3."/>
      <w:lvlJc w:val="right"/>
      <w:pPr>
        <w:ind w:left="2364" w:hanging="180"/>
      </w:pPr>
    </w:lvl>
    <w:lvl w:ilvl="3" w:tplc="0415000F" w:tentative="1">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9" w15:restartNumberingAfterBreak="0">
    <w:nsid w:val="246500B2"/>
    <w:multiLevelType w:val="hybridMultilevel"/>
    <w:tmpl w:val="20DE3582"/>
    <w:lvl w:ilvl="0" w:tplc="74C8AF28">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252F298A"/>
    <w:multiLevelType w:val="hybridMultilevel"/>
    <w:tmpl w:val="B41C2B5C"/>
    <w:lvl w:ilvl="0" w:tplc="931C02FA">
      <w:start w:val="1"/>
      <w:numFmt w:val="lowerLetter"/>
      <w:lvlText w:val="%1)"/>
      <w:lvlJc w:val="left"/>
      <w:pPr>
        <w:ind w:left="862" w:hanging="360"/>
      </w:pPr>
      <w:rPr>
        <w:rFonts w:hint="default"/>
        <w:color w:val="1A171C"/>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1" w15:restartNumberingAfterBreak="0">
    <w:nsid w:val="27132E9D"/>
    <w:multiLevelType w:val="hybridMultilevel"/>
    <w:tmpl w:val="CF9E9DEA"/>
    <w:lvl w:ilvl="0" w:tplc="97DEC4BC">
      <w:start w:val="1"/>
      <w:numFmt w:val="lowerLetter"/>
      <w:lvlText w:val="%1)"/>
      <w:lvlJc w:val="left"/>
      <w:pPr>
        <w:ind w:left="862" w:hanging="240"/>
      </w:pPr>
      <w:rPr>
        <w:rFonts w:ascii="Calibri" w:eastAsia="Calibri" w:hAnsi="Calibri" w:cs="Times New Roman" w:hint="default"/>
        <w:color w:val="1A171C"/>
        <w:w w:val="87"/>
        <w:sz w:val="19"/>
        <w:szCs w:val="19"/>
      </w:rPr>
    </w:lvl>
    <w:lvl w:ilvl="1" w:tplc="EAB81F72">
      <w:start w:val="1"/>
      <w:numFmt w:val="bullet"/>
      <w:lvlText w:val="•"/>
      <w:lvlJc w:val="left"/>
      <w:pPr>
        <w:ind w:left="1822" w:hanging="240"/>
      </w:pPr>
    </w:lvl>
    <w:lvl w:ilvl="2" w:tplc="DEA4C1CE">
      <w:start w:val="1"/>
      <w:numFmt w:val="bullet"/>
      <w:lvlText w:val="•"/>
      <w:lvlJc w:val="left"/>
      <w:pPr>
        <w:ind w:left="2782" w:hanging="240"/>
      </w:pPr>
    </w:lvl>
    <w:lvl w:ilvl="3" w:tplc="A1BC5720">
      <w:start w:val="1"/>
      <w:numFmt w:val="bullet"/>
      <w:lvlText w:val="•"/>
      <w:lvlJc w:val="left"/>
      <w:pPr>
        <w:ind w:left="3743" w:hanging="240"/>
      </w:pPr>
    </w:lvl>
    <w:lvl w:ilvl="4" w:tplc="E3CCC64A">
      <w:start w:val="1"/>
      <w:numFmt w:val="bullet"/>
      <w:lvlText w:val="•"/>
      <w:lvlJc w:val="left"/>
      <w:pPr>
        <w:ind w:left="4703" w:hanging="240"/>
      </w:pPr>
    </w:lvl>
    <w:lvl w:ilvl="5" w:tplc="8376C0E2">
      <w:start w:val="1"/>
      <w:numFmt w:val="bullet"/>
      <w:lvlText w:val="•"/>
      <w:lvlJc w:val="left"/>
      <w:pPr>
        <w:ind w:left="5663" w:hanging="240"/>
      </w:pPr>
    </w:lvl>
    <w:lvl w:ilvl="6" w:tplc="47948624">
      <w:start w:val="1"/>
      <w:numFmt w:val="bullet"/>
      <w:lvlText w:val="•"/>
      <w:lvlJc w:val="left"/>
      <w:pPr>
        <w:ind w:left="6624" w:hanging="240"/>
      </w:pPr>
    </w:lvl>
    <w:lvl w:ilvl="7" w:tplc="B4A22BE6">
      <w:start w:val="1"/>
      <w:numFmt w:val="bullet"/>
      <w:lvlText w:val="•"/>
      <w:lvlJc w:val="left"/>
      <w:pPr>
        <w:ind w:left="7584" w:hanging="240"/>
      </w:pPr>
    </w:lvl>
    <w:lvl w:ilvl="8" w:tplc="79B6AAD8">
      <w:start w:val="1"/>
      <w:numFmt w:val="bullet"/>
      <w:lvlText w:val="•"/>
      <w:lvlJc w:val="left"/>
      <w:pPr>
        <w:ind w:left="8544" w:hanging="240"/>
      </w:pPr>
    </w:lvl>
  </w:abstractNum>
  <w:abstractNum w:abstractNumId="12" w15:restartNumberingAfterBreak="0">
    <w:nsid w:val="286C7FA9"/>
    <w:multiLevelType w:val="hybridMultilevel"/>
    <w:tmpl w:val="525CEA5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FF24D5"/>
    <w:multiLevelType w:val="hybridMultilevel"/>
    <w:tmpl w:val="59E29278"/>
    <w:lvl w:ilvl="0" w:tplc="6240B58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31181D67"/>
    <w:multiLevelType w:val="hybridMultilevel"/>
    <w:tmpl w:val="5F2A55C8"/>
    <w:lvl w:ilvl="0" w:tplc="1F1CF64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 w15:restartNumberingAfterBreak="0">
    <w:nsid w:val="33074D2A"/>
    <w:multiLevelType w:val="hybridMultilevel"/>
    <w:tmpl w:val="3840378E"/>
    <w:lvl w:ilvl="0" w:tplc="748A585C">
      <w:start w:val="1"/>
      <w:numFmt w:val="bullet"/>
      <w:lvlText w:val=""/>
      <w:lvlJc w:val="left"/>
      <w:pPr>
        <w:ind w:left="1600" w:hanging="360"/>
      </w:pPr>
      <w:rPr>
        <w:rFonts w:ascii="Symbol" w:hAnsi="Symbol" w:hint="default"/>
      </w:rPr>
    </w:lvl>
    <w:lvl w:ilvl="1" w:tplc="04150003" w:tentative="1">
      <w:start w:val="1"/>
      <w:numFmt w:val="bullet"/>
      <w:lvlText w:val="o"/>
      <w:lvlJc w:val="left"/>
      <w:pPr>
        <w:ind w:left="2320" w:hanging="360"/>
      </w:pPr>
      <w:rPr>
        <w:rFonts w:ascii="Courier New" w:hAnsi="Courier New" w:cs="Courier New" w:hint="default"/>
      </w:rPr>
    </w:lvl>
    <w:lvl w:ilvl="2" w:tplc="04150005" w:tentative="1">
      <w:start w:val="1"/>
      <w:numFmt w:val="bullet"/>
      <w:lvlText w:val=""/>
      <w:lvlJc w:val="left"/>
      <w:pPr>
        <w:ind w:left="3040" w:hanging="360"/>
      </w:pPr>
      <w:rPr>
        <w:rFonts w:ascii="Wingdings" w:hAnsi="Wingdings" w:hint="default"/>
      </w:rPr>
    </w:lvl>
    <w:lvl w:ilvl="3" w:tplc="04150001" w:tentative="1">
      <w:start w:val="1"/>
      <w:numFmt w:val="bullet"/>
      <w:lvlText w:val=""/>
      <w:lvlJc w:val="left"/>
      <w:pPr>
        <w:ind w:left="3760" w:hanging="360"/>
      </w:pPr>
      <w:rPr>
        <w:rFonts w:ascii="Symbol" w:hAnsi="Symbol" w:hint="default"/>
      </w:rPr>
    </w:lvl>
    <w:lvl w:ilvl="4" w:tplc="04150003" w:tentative="1">
      <w:start w:val="1"/>
      <w:numFmt w:val="bullet"/>
      <w:lvlText w:val="o"/>
      <w:lvlJc w:val="left"/>
      <w:pPr>
        <w:ind w:left="4480" w:hanging="360"/>
      </w:pPr>
      <w:rPr>
        <w:rFonts w:ascii="Courier New" w:hAnsi="Courier New" w:cs="Courier New" w:hint="default"/>
      </w:rPr>
    </w:lvl>
    <w:lvl w:ilvl="5" w:tplc="04150005" w:tentative="1">
      <w:start w:val="1"/>
      <w:numFmt w:val="bullet"/>
      <w:lvlText w:val=""/>
      <w:lvlJc w:val="left"/>
      <w:pPr>
        <w:ind w:left="5200" w:hanging="360"/>
      </w:pPr>
      <w:rPr>
        <w:rFonts w:ascii="Wingdings" w:hAnsi="Wingdings" w:hint="default"/>
      </w:rPr>
    </w:lvl>
    <w:lvl w:ilvl="6" w:tplc="04150001" w:tentative="1">
      <w:start w:val="1"/>
      <w:numFmt w:val="bullet"/>
      <w:lvlText w:val=""/>
      <w:lvlJc w:val="left"/>
      <w:pPr>
        <w:ind w:left="5920" w:hanging="360"/>
      </w:pPr>
      <w:rPr>
        <w:rFonts w:ascii="Symbol" w:hAnsi="Symbol" w:hint="default"/>
      </w:rPr>
    </w:lvl>
    <w:lvl w:ilvl="7" w:tplc="04150003" w:tentative="1">
      <w:start w:val="1"/>
      <w:numFmt w:val="bullet"/>
      <w:lvlText w:val="o"/>
      <w:lvlJc w:val="left"/>
      <w:pPr>
        <w:ind w:left="6640" w:hanging="360"/>
      </w:pPr>
      <w:rPr>
        <w:rFonts w:ascii="Courier New" w:hAnsi="Courier New" w:cs="Courier New" w:hint="default"/>
      </w:rPr>
    </w:lvl>
    <w:lvl w:ilvl="8" w:tplc="04150005" w:tentative="1">
      <w:start w:val="1"/>
      <w:numFmt w:val="bullet"/>
      <w:lvlText w:val=""/>
      <w:lvlJc w:val="left"/>
      <w:pPr>
        <w:ind w:left="7360" w:hanging="360"/>
      </w:pPr>
      <w:rPr>
        <w:rFonts w:ascii="Wingdings" w:hAnsi="Wingdings" w:hint="default"/>
      </w:rPr>
    </w:lvl>
  </w:abstractNum>
  <w:abstractNum w:abstractNumId="16" w15:restartNumberingAfterBreak="0">
    <w:nsid w:val="367D167E"/>
    <w:multiLevelType w:val="hybridMultilevel"/>
    <w:tmpl w:val="88C69D5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BE605B"/>
    <w:multiLevelType w:val="hybridMultilevel"/>
    <w:tmpl w:val="124C2ED2"/>
    <w:lvl w:ilvl="0" w:tplc="19D0B158">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8" w15:restartNumberingAfterBreak="0">
    <w:nsid w:val="3C1356DC"/>
    <w:multiLevelType w:val="hybridMultilevel"/>
    <w:tmpl w:val="F10872DA"/>
    <w:lvl w:ilvl="0" w:tplc="E8EAEF18">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43F542B5"/>
    <w:multiLevelType w:val="hybridMultilevel"/>
    <w:tmpl w:val="8ACAD51E"/>
    <w:lvl w:ilvl="0" w:tplc="AB1620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87F6619"/>
    <w:multiLevelType w:val="hybridMultilevel"/>
    <w:tmpl w:val="4CD6139E"/>
    <w:lvl w:ilvl="0" w:tplc="515A5D22">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1" w15:restartNumberingAfterBreak="0">
    <w:nsid w:val="4E0B46CB"/>
    <w:multiLevelType w:val="hybridMultilevel"/>
    <w:tmpl w:val="83B8CAF2"/>
    <w:lvl w:ilvl="0" w:tplc="21169160">
      <w:start w:val="1"/>
      <w:numFmt w:val="decimal"/>
      <w:lvlText w:val="%1."/>
      <w:lvlJc w:val="left"/>
      <w:pPr>
        <w:ind w:left="550" w:hanging="360"/>
      </w:pPr>
      <w:rPr>
        <w:rFonts w:hint="default"/>
      </w:rPr>
    </w:lvl>
    <w:lvl w:ilvl="1" w:tplc="04090019" w:tentative="1">
      <w:start w:val="1"/>
      <w:numFmt w:val="lowerLetter"/>
      <w:lvlText w:val="%2."/>
      <w:lvlJc w:val="left"/>
      <w:pPr>
        <w:ind w:left="1270" w:hanging="360"/>
      </w:pPr>
    </w:lvl>
    <w:lvl w:ilvl="2" w:tplc="0409001B" w:tentative="1">
      <w:start w:val="1"/>
      <w:numFmt w:val="lowerRoman"/>
      <w:lvlText w:val="%3."/>
      <w:lvlJc w:val="right"/>
      <w:pPr>
        <w:ind w:left="1990" w:hanging="180"/>
      </w:pPr>
    </w:lvl>
    <w:lvl w:ilvl="3" w:tplc="0409000F" w:tentative="1">
      <w:start w:val="1"/>
      <w:numFmt w:val="decimal"/>
      <w:lvlText w:val="%4."/>
      <w:lvlJc w:val="left"/>
      <w:pPr>
        <w:ind w:left="2710" w:hanging="360"/>
      </w:pPr>
    </w:lvl>
    <w:lvl w:ilvl="4" w:tplc="04090019" w:tentative="1">
      <w:start w:val="1"/>
      <w:numFmt w:val="lowerLetter"/>
      <w:lvlText w:val="%5."/>
      <w:lvlJc w:val="left"/>
      <w:pPr>
        <w:ind w:left="3430" w:hanging="360"/>
      </w:pPr>
    </w:lvl>
    <w:lvl w:ilvl="5" w:tplc="0409001B" w:tentative="1">
      <w:start w:val="1"/>
      <w:numFmt w:val="lowerRoman"/>
      <w:lvlText w:val="%6."/>
      <w:lvlJc w:val="right"/>
      <w:pPr>
        <w:ind w:left="4150" w:hanging="180"/>
      </w:pPr>
    </w:lvl>
    <w:lvl w:ilvl="6" w:tplc="0409000F" w:tentative="1">
      <w:start w:val="1"/>
      <w:numFmt w:val="decimal"/>
      <w:lvlText w:val="%7."/>
      <w:lvlJc w:val="left"/>
      <w:pPr>
        <w:ind w:left="4870" w:hanging="360"/>
      </w:pPr>
    </w:lvl>
    <w:lvl w:ilvl="7" w:tplc="04090019" w:tentative="1">
      <w:start w:val="1"/>
      <w:numFmt w:val="lowerLetter"/>
      <w:lvlText w:val="%8."/>
      <w:lvlJc w:val="left"/>
      <w:pPr>
        <w:ind w:left="5590" w:hanging="360"/>
      </w:pPr>
    </w:lvl>
    <w:lvl w:ilvl="8" w:tplc="0409001B" w:tentative="1">
      <w:start w:val="1"/>
      <w:numFmt w:val="lowerRoman"/>
      <w:lvlText w:val="%9."/>
      <w:lvlJc w:val="right"/>
      <w:pPr>
        <w:ind w:left="6310" w:hanging="180"/>
      </w:pPr>
    </w:lvl>
  </w:abstractNum>
  <w:abstractNum w:abstractNumId="22" w15:restartNumberingAfterBreak="0">
    <w:nsid w:val="53FA5B7C"/>
    <w:multiLevelType w:val="hybridMultilevel"/>
    <w:tmpl w:val="7A101CB0"/>
    <w:lvl w:ilvl="0" w:tplc="0C7C761A">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54173E8C"/>
    <w:multiLevelType w:val="hybridMultilevel"/>
    <w:tmpl w:val="9524FA92"/>
    <w:lvl w:ilvl="0" w:tplc="0C7C761A">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214EC2"/>
    <w:multiLevelType w:val="multilevel"/>
    <w:tmpl w:val="7E3C4284"/>
    <w:lvl w:ilvl="0">
      <w:start w:val="1"/>
      <w:numFmt w:val="decimal"/>
      <w:lvlText w:val="%1."/>
      <w:lvlJc w:val="left"/>
      <w:pPr>
        <w:ind w:left="432" w:hanging="360"/>
      </w:pPr>
      <w:rPr>
        <w:rFonts w:hint="default"/>
      </w:rPr>
    </w:lvl>
    <w:lvl w:ilvl="1">
      <w:start w:val="1"/>
      <w:numFmt w:val="decimal"/>
      <w:isLgl/>
      <w:lvlText w:val="%1.%2"/>
      <w:lvlJc w:val="left"/>
      <w:pPr>
        <w:ind w:left="432" w:hanging="360"/>
      </w:pPr>
      <w:rPr>
        <w:rFonts w:hint="default"/>
        <w:color w:val="1A171C"/>
      </w:rPr>
    </w:lvl>
    <w:lvl w:ilvl="2">
      <w:start w:val="1"/>
      <w:numFmt w:val="decimal"/>
      <w:isLgl/>
      <w:lvlText w:val="%1.%2.%3"/>
      <w:lvlJc w:val="left"/>
      <w:pPr>
        <w:ind w:left="792" w:hanging="720"/>
      </w:pPr>
      <w:rPr>
        <w:rFonts w:hint="default"/>
        <w:color w:val="1A171C"/>
      </w:rPr>
    </w:lvl>
    <w:lvl w:ilvl="3">
      <w:start w:val="1"/>
      <w:numFmt w:val="decimal"/>
      <w:isLgl/>
      <w:lvlText w:val="%1.%2.%3.%4"/>
      <w:lvlJc w:val="left"/>
      <w:pPr>
        <w:ind w:left="792" w:hanging="720"/>
      </w:pPr>
      <w:rPr>
        <w:rFonts w:hint="default"/>
        <w:color w:val="1A171C"/>
      </w:rPr>
    </w:lvl>
    <w:lvl w:ilvl="4">
      <w:start w:val="1"/>
      <w:numFmt w:val="decimal"/>
      <w:isLgl/>
      <w:lvlText w:val="%1.%2.%3.%4.%5"/>
      <w:lvlJc w:val="left"/>
      <w:pPr>
        <w:ind w:left="792" w:hanging="720"/>
      </w:pPr>
      <w:rPr>
        <w:rFonts w:hint="default"/>
        <w:color w:val="1A171C"/>
      </w:rPr>
    </w:lvl>
    <w:lvl w:ilvl="5">
      <w:start w:val="1"/>
      <w:numFmt w:val="decimal"/>
      <w:isLgl/>
      <w:lvlText w:val="%1.%2.%3.%4.%5.%6"/>
      <w:lvlJc w:val="left"/>
      <w:pPr>
        <w:ind w:left="1152" w:hanging="1080"/>
      </w:pPr>
      <w:rPr>
        <w:rFonts w:hint="default"/>
        <w:color w:val="1A171C"/>
      </w:rPr>
    </w:lvl>
    <w:lvl w:ilvl="6">
      <w:start w:val="1"/>
      <w:numFmt w:val="decimal"/>
      <w:isLgl/>
      <w:lvlText w:val="%1.%2.%3.%4.%5.%6.%7"/>
      <w:lvlJc w:val="left"/>
      <w:pPr>
        <w:ind w:left="1152" w:hanging="1080"/>
      </w:pPr>
      <w:rPr>
        <w:rFonts w:hint="default"/>
        <w:color w:val="1A171C"/>
      </w:rPr>
    </w:lvl>
    <w:lvl w:ilvl="7">
      <w:start w:val="1"/>
      <w:numFmt w:val="decimal"/>
      <w:isLgl/>
      <w:lvlText w:val="%1.%2.%3.%4.%5.%6.%7.%8"/>
      <w:lvlJc w:val="left"/>
      <w:pPr>
        <w:ind w:left="1512" w:hanging="1440"/>
      </w:pPr>
      <w:rPr>
        <w:rFonts w:hint="default"/>
        <w:color w:val="1A171C"/>
      </w:rPr>
    </w:lvl>
    <w:lvl w:ilvl="8">
      <w:start w:val="1"/>
      <w:numFmt w:val="decimal"/>
      <w:isLgl/>
      <w:lvlText w:val="%1.%2.%3.%4.%5.%6.%7.%8.%9"/>
      <w:lvlJc w:val="left"/>
      <w:pPr>
        <w:ind w:left="1512" w:hanging="1440"/>
      </w:pPr>
      <w:rPr>
        <w:rFonts w:hint="default"/>
        <w:color w:val="1A171C"/>
      </w:rPr>
    </w:lvl>
  </w:abstractNum>
  <w:abstractNum w:abstractNumId="25" w15:restartNumberingAfterBreak="0">
    <w:nsid w:val="551E20CC"/>
    <w:multiLevelType w:val="hybridMultilevel"/>
    <w:tmpl w:val="ECA4CF66"/>
    <w:lvl w:ilvl="0" w:tplc="97C4B3C4">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55B26256"/>
    <w:multiLevelType w:val="hybridMultilevel"/>
    <w:tmpl w:val="A1CE07C6"/>
    <w:lvl w:ilvl="0" w:tplc="3B045468">
      <w:start w:val="22"/>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15:restartNumberingAfterBreak="0">
    <w:nsid w:val="561B17C5"/>
    <w:multiLevelType w:val="hybridMultilevel"/>
    <w:tmpl w:val="831E93A4"/>
    <w:lvl w:ilvl="0" w:tplc="0E52A9E6">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8" w15:restartNumberingAfterBreak="0">
    <w:nsid w:val="574256D6"/>
    <w:multiLevelType w:val="hybridMultilevel"/>
    <w:tmpl w:val="8F868A80"/>
    <w:lvl w:ilvl="0" w:tplc="B05E9E00">
      <w:start w:val="1"/>
      <w:numFmt w:val="decimal"/>
      <w:lvlText w:val="%1."/>
      <w:lvlJc w:val="left"/>
      <w:pPr>
        <w:ind w:left="502" w:hanging="360"/>
      </w:pPr>
      <w:rPr>
        <w:rFonts w:asciiTheme="majorHAnsi" w:eastAsiaTheme="minorHAnsi" w:hAnsiTheme="majorHAnsi" w:cstheme="majorHAnsi"/>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9" w15:restartNumberingAfterBreak="0">
    <w:nsid w:val="581449D0"/>
    <w:multiLevelType w:val="hybridMultilevel"/>
    <w:tmpl w:val="0A28F7F6"/>
    <w:lvl w:ilvl="0" w:tplc="6DF8563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0" w15:restartNumberingAfterBreak="0">
    <w:nsid w:val="599021F6"/>
    <w:multiLevelType w:val="hybridMultilevel"/>
    <w:tmpl w:val="2ED4D4EC"/>
    <w:lvl w:ilvl="0" w:tplc="FF061038">
      <w:start w:val="1"/>
      <w:numFmt w:val="decimal"/>
      <w:lvlText w:val="%1."/>
      <w:lvlJc w:val="left"/>
      <w:pPr>
        <w:ind w:left="620" w:hanging="430"/>
      </w:pPr>
      <w:rPr>
        <w:rFonts w:ascii="Calibri" w:eastAsia="Calibri" w:hAnsi="Calibri" w:cs="Times New Roman" w:hint="default"/>
        <w:color w:val="1A171C"/>
        <w:spacing w:val="-1"/>
        <w:w w:val="98"/>
        <w:sz w:val="19"/>
        <w:szCs w:val="19"/>
      </w:rPr>
    </w:lvl>
    <w:lvl w:ilvl="1" w:tplc="8E920C30">
      <w:start w:val="1"/>
      <w:numFmt w:val="bullet"/>
      <w:lvlText w:val="•"/>
      <w:lvlJc w:val="left"/>
      <w:pPr>
        <w:ind w:left="1605" w:hanging="430"/>
      </w:pPr>
    </w:lvl>
    <w:lvl w:ilvl="2" w:tplc="FAF2D4BE">
      <w:start w:val="1"/>
      <w:numFmt w:val="bullet"/>
      <w:lvlText w:val="•"/>
      <w:lvlJc w:val="left"/>
      <w:pPr>
        <w:ind w:left="2589" w:hanging="430"/>
      </w:pPr>
    </w:lvl>
    <w:lvl w:ilvl="3" w:tplc="3B8CC846">
      <w:start w:val="1"/>
      <w:numFmt w:val="bullet"/>
      <w:lvlText w:val="•"/>
      <w:lvlJc w:val="left"/>
      <w:pPr>
        <w:ind w:left="3574" w:hanging="430"/>
      </w:pPr>
    </w:lvl>
    <w:lvl w:ilvl="4" w:tplc="9EB635E4">
      <w:start w:val="1"/>
      <w:numFmt w:val="bullet"/>
      <w:lvlText w:val="•"/>
      <w:lvlJc w:val="left"/>
      <w:pPr>
        <w:ind w:left="4558" w:hanging="430"/>
      </w:pPr>
    </w:lvl>
    <w:lvl w:ilvl="5" w:tplc="F9E8C3AE">
      <w:start w:val="1"/>
      <w:numFmt w:val="bullet"/>
      <w:lvlText w:val="•"/>
      <w:lvlJc w:val="left"/>
      <w:pPr>
        <w:ind w:left="5543" w:hanging="430"/>
      </w:pPr>
    </w:lvl>
    <w:lvl w:ilvl="6" w:tplc="82C2AB92">
      <w:start w:val="1"/>
      <w:numFmt w:val="bullet"/>
      <w:lvlText w:val="•"/>
      <w:lvlJc w:val="left"/>
      <w:pPr>
        <w:ind w:left="6527" w:hanging="430"/>
      </w:pPr>
    </w:lvl>
    <w:lvl w:ilvl="7" w:tplc="7D00E006">
      <w:start w:val="1"/>
      <w:numFmt w:val="bullet"/>
      <w:lvlText w:val="•"/>
      <w:lvlJc w:val="left"/>
      <w:pPr>
        <w:ind w:left="7512" w:hanging="430"/>
      </w:pPr>
    </w:lvl>
    <w:lvl w:ilvl="8" w:tplc="F8EC2B68">
      <w:start w:val="1"/>
      <w:numFmt w:val="bullet"/>
      <w:lvlText w:val="•"/>
      <w:lvlJc w:val="left"/>
      <w:pPr>
        <w:ind w:left="8496" w:hanging="430"/>
      </w:pPr>
    </w:lvl>
  </w:abstractNum>
  <w:abstractNum w:abstractNumId="31" w15:restartNumberingAfterBreak="0">
    <w:nsid w:val="5B4A62F1"/>
    <w:multiLevelType w:val="hybridMultilevel"/>
    <w:tmpl w:val="BF0A5F52"/>
    <w:lvl w:ilvl="0" w:tplc="5922CE08">
      <w:start w:val="1"/>
      <w:numFmt w:val="lowerLetter"/>
      <w:lvlText w:val="%1)"/>
      <w:lvlJc w:val="left"/>
      <w:pPr>
        <w:ind w:left="862" w:hanging="240"/>
      </w:pPr>
      <w:rPr>
        <w:rFonts w:asciiTheme="majorHAnsi" w:eastAsia="Calibri" w:hAnsiTheme="majorHAnsi" w:cstheme="majorHAnsi"/>
        <w:color w:val="1A171C"/>
        <w:w w:val="87"/>
        <w:sz w:val="19"/>
        <w:szCs w:val="19"/>
      </w:rPr>
    </w:lvl>
    <w:lvl w:ilvl="1" w:tplc="F08846EE">
      <w:start w:val="1"/>
      <w:numFmt w:val="bullet"/>
      <w:lvlText w:val="•"/>
      <w:lvlJc w:val="left"/>
      <w:pPr>
        <w:ind w:left="1822" w:hanging="240"/>
      </w:pPr>
    </w:lvl>
    <w:lvl w:ilvl="2" w:tplc="8EE464D0">
      <w:start w:val="1"/>
      <w:numFmt w:val="bullet"/>
      <w:lvlText w:val="•"/>
      <w:lvlJc w:val="left"/>
      <w:pPr>
        <w:ind w:left="2782" w:hanging="240"/>
      </w:pPr>
    </w:lvl>
    <w:lvl w:ilvl="3" w:tplc="05E09D06">
      <w:start w:val="1"/>
      <w:numFmt w:val="bullet"/>
      <w:lvlText w:val="•"/>
      <w:lvlJc w:val="left"/>
      <w:pPr>
        <w:ind w:left="3743" w:hanging="240"/>
      </w:pPr>
    </w:lvl>
    <w:lvl w:ilvl="4" w:tplc="829C25DC">
      <w:start w:val="1"/>
      <w:numFmt w:val="bullet"/>
      <w:lvlText w:val="•"/>
      <w:lvlJc w:val="left"/>
      <w:pPr>
        <w:ind w:left="4703" w:hanging="240"/>
      </w:pPr>
    </w:lvl>
    <w:lvl w:ilvl="5" w:tplc="B5EEDD96">
      <w:start w:val="1"/>
      <w:numFmt w:val="bullet"/>
      <w:lvlText w:val="•"/>
      <w:lvlJc w:val="left"/>
      <w:pPr>
        <w:ind w:left="5663" w:hanging="240"/>
      </w:pPr>
    </w:lvl>
    <w:lvl w:ilvl="6" w:tplc="8152A8A6">
      <w:start w:val="1"/>
      <w:numFmt w:val="bullet"/>
      <w:lvlText w:val="•"/>
      <w:lvlJc w:val="left"/>
      <w:pPr>
        <w:ind w:left="6624" w:hanging="240"/>
      </w:pPr>
    </w:lvl>
    <w:lvl w:ilvl="7" w:tplc="70420710">
      <w:start w:val="1"/>
      <w:numFmt w:val="bullet"/>
      <w:lvlText w:val="•"/>
      <w:lvlJc w:val="left"/>
      <w:pPr>
        <w:ind w:left="7584" w:hanging="240"/>
      </w:pPr>
    </w:lvl>
    <w:lvl w:ilvl="8" w:tplc="55F0693C">
      <w:start w:val="1"/>
      <w:numFmt w:val="bullet"/>
      <w:lvlText w:val="•"/>
      <w:lvlJc w:val="left"/>
      <w:pPr>
        <w:ind w:left="8544" w:hanging="240"/>
      </w:pPr>
    </w:lvl>
  </w:abstractNum>
  <w:abstractNum w:abstractNumId="32" w15:restartNumberingAfterBreak="0">
    <w:nsid w:val="5BA752A7"/>
    <w:multiLevelType w:val="hybridMultilevel"/>
    <w:tmpl w:val="A90E2582"/>
    <w:lvl w:ilvl="0" w:tplc="D6F29A86">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DA12FF9"/>
    <w:multiLevelType w:val="hybridMultilevel"/>
    <w:tmpl w:val="69DC7AC0"/>
    <w:lvl w:ilvl="0" w:tplc="67AA499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4" w15:restartNumberingAfterBreak="0">
    <w:nsid w:val="5DAE19D5"/>
    <w:multiLevelType w:val="hybridMultilevel"/>
    <w:tmpl w:val="35429E3A"/>
    <w:lvl w:ilvl="0" w:tplc="519C37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5" w15:restartNumberingAfterBreak="0">
    <w:nsid w:val="65F00210"/>
    <w:multiLevelType w:val="hybridMultilevel"/>
    <w:tmpl w:val="B632554A"/>
    <w:lvl w:ilvl="0" w:tplc="7576C2FA">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6E007B"/>
    <w:multiLevelType w:val="hybridMultilevel"/>
    <w:tmpl w:val="44A4BB56"/>
    <w:lvl w:ilvl="0" w:tplc="801E7118">
      <w:start w:val="1"/>
      <w:numFmt w:val="lowerLetter"/>
      <w:lvlText w:val="%1)"/>
      <w:lvlJc w:val="left"/>
      <w:pPr>
        <w:ind w:left="880" w:hanging="260"/>
      </w:pPr>
      <w:rPr>
        <w:rFonts w:ascii="Cambria" w:eastAsia="Cambria" w:hAnsi="Cambria" w:hint="default"/>
        <w:w w:val="79"/>
        <w:sz w:val="19"/>
        <w:szCs w:val="19"/>
      </w:rPr>
    </w:lvl>
    <w:lvl w:ilvl="1" w:tplc="1C38E7AC">
      <w:start w:val="1"/>
      <w:numFmt w:val="lowerRoman"/>
      <w:lvlText w:val="(%2)"/>
      <w:lvlJc w:val="left"/>
      <w:pPr>
        <w:ind w:left="1235" w:hanging="355"/>
      </w:pPr>
      <w:rPr>
        <w:rFonts w:ascii="Cambria" w:eastAsia="Cambria" w:hAnsi="Cambria" w:hint="default"/>
        <w:w w:val="74"/>
        <w:sz w:val="19"/>
        <w:szCs w:val="19"/>
      </w:rPr>
    </w:lvl>
    <w:lvl w:ilvl="2" w:tplc="466648FA">
      <w:start w:val="1"/>
      <w:numFmt w:val="bullet"/>
      <w:lvlText w:val="•"/>
      <w:lvlJc w:val="left"/>
      <w:pPr>
        <w:ind w:left="2256" w:hanging="355"/>
      </w:pPr>
      <w:rPr>
        <w:rFonts w:hint="default"/>
      </w:rPr>
    </w:lvl>
    <w:lvl w:ilvl="3" w:tplc="F12E0FB2">
      <w:start w:val="1"/>
      <w:numFmt w:val="bullet"/>
      <w:lvlText w:val="•"/>
      <w:lvlJc w:val="left"/>
      <w:pPr>
        <w:ind w:left="3277" w:hanging="355"/>
      </w:pPr>
      <w:rPr>
        <w:rFonts w:hint="default"/>
      </w:rPr>
    </w:lvl>
    <w:lvl w:ilvl="4" w:tplc="A0A0A618">
      <w:start w:val="1"/>
      <w:numFmt w:val="bullet"/>
      <w:lvlText w:val="•"/>
      <w:lvlJc w:val="left"/>
      <w:pPr>
        <w:ind w:left="4298" w:hanging="355"/>
      </w:pPr>
      <w:rPr>
        <w:rFonts w:hint="default"/>
      </w:rPr>
    </w:lvl>
    <w:lvl w:ilvl="5" w:tplc="8B9AF5A2">
      <w:start w:val="1"/>
      <w:numFmt w:val="bullet"/>
      <w:lvlText w:val="•"/>
      <w:lvlJc w:val="left"/>
      <w:pPr>
        <w:ind w:left="5319" w:hanging="355"/>
      </w:pPr>
      <w:rPr>
        <w:rFonts w:hint="default"/>
      </w:rPr>
    </w:lvl>
    <w:lvl w:ilvl="6" w:tplc="CA605BE6">
      <w:start w:val="1"/>
      <w:numFmt w:val="bullet"/>
      <w:lvlText w:val="•"/>
      <w:lvlJc w:val="left"/>
      <w:pPr>
        <w:ind w:left="6340" w:hanging="355"/>
      </w:pPr>
      <w:rPr>
        <w:rFonts w:hint="default"/>
      </w:rPr>
    </w:lvl>
    <w:lvl w:ilvl="7" w:tplc="E2C07A30">
      <w:start w:val="1"/>
      <w:numFmt w:val="bullet"/>
      <w:lvlText w:val="•"/>
      <w:lvlJc w:val="left"/>
      <w:pPr>
        <w:ind w:left="7362" w:hanging="355"/>
      </w:pPr>
      <w:rPr>
        <w:rFonts w:hint="default"/>
      </w:rPr>
    </w:lvl>
    <w:lvl w:ilvl="8" w:tplc="1B8C2286">
      <w:start w:val="1"/>
      <w:numFmt w:val="bullet"/>
      <w:lvlText w:val="•"/>
      <w:lvlJc w:val="left"/>
      <w:pPr>
        <w:ind w:left="8383" w:hanging="355"/>
      </w:pPr>
      <w:rPr>
        <w:rFonts w:hint="default"/>
      </w:rPr>
    </w:lvl>
  </w:abstractNum>
  <w:abstractNum w:abstractNumId="37" w15:restartNumberingAfterBreak="0">
    <w:nsid w:val="69C903F0"/>
    <w:multiLevelType w:val="hybridMultilevel"/>
    <w:tmpl w:val="ECFE7986"/>
    <w:lvl w:ilvl="0" w:tplc="57E43684">
      <w:start w:val="1"/>
      <w:numFmt w:val="decimal"/>
      <w:lvlText w:val="%1."/>
      <w:lvlJc w:val="left"/>
      <w:pPr>
        <w:ind w:left="504" w:hanging="360"/>
      </w:pPr>
      <w:rPr>
        <w:rFonts w:hint="default"/>
      </w:rPr>
    </w:lvl>
    <w:lvl w:ilvl="1" w:tplc="04150019" w:tentative="1">
      <w:start w:val="1"/>
      <w:numFmt w:val="lowerLetter"/>
      <w:lvlText w:val="%2."/>
      <w:lvlJc w:val="left"/>
      <w:pPr>
        <w:ind w:left="1224" w:hanging="360"/>
      </w:pPr>
    </w:lvl>
    <w:lvl w:ilvl="2" w:tplc="0415001B" w:tentative="1">
      <w:start w:val="1"/>
      <w:numFmt w:val="lowerRoman"/>
      <w:lvlText w:val="%3."/>
      <w:lvlJc w:val="right"/>
      <w:pPr>
        <w:ind w:left="1944" w:hanging="180"/>
      </w:pPr>
    </w:lvl>
    <w:lvl w:ilvl="3" w:tplc="0415000F" w:tentative="1">
      <w:start w:val="1"/>
      <w:numFmt w:val="decimal"/>
      <w:lvlText w:val="%4."/>
      <w:lvlJc w:val="left"/>
      <w:pPr>
        <w:ind w:left="2664" w:hanging="360"/>
      </w:pPr>
    </w:lvl>
    <w:lvl w:ilvl="4" w:tplc="04150019" w:tentative="1">
      <w:start w:val="1"/>
      <w:numFmt w:val="lowerLetter"/>
      <w:lvlText w:val="%5."/>
      <w:lvlJc w:val="left"/>
      <w:pPr>
        <w:ind w:left="3384" w:hanging="360"/>
      </w:pPr>
    </w:lvl>
    <w:lvl w:ilvl="5" w:tplc="0415001B" w:tentative="1">
      <w:start w:val="1"/>
      <w:numFmt w:val="lowerRoman"/>
      <w:lvlText w:val="%6."/>
      <w:lvlJc w:val="right"/>
      <w:pPr>
        <w:ind w:left="4104" w:hanging="180"/>
      </w:pPr>
    </w:lvl>
    <w:lvl w:ilvl="6" w:tplc="0415000F" w:tentative="1">
      <w:start w:val="1"/>
      <w:numFmt w:val="decimal"/>
      <w:lvlText w:val="%7."/>
      <w:lvlJc w:val="left"/>
      <w:pPr>
        <w:ind w:left="4824" w:hanging="360"/>
      </w:pPr>
    </w:lvl>
    <w:lvl w:ilvl="7" w:tplc="04150019" w:tentative="1">
      <w:start w:val="1"/>
      <w:numFmt w:val="lowerLetter"/>
      <w:lvlText w:val="%8."/>
      <w:lvlJc w:val="left"/>
      <w:pPr>
        <w:ind w:left="5544" w:hanging="360"/>
      </w:pPr>
    </w:lvl>
    <w:lvl w:ilvl="8" w:tplc="0415001B" w:tentative="1">
      <w:start w:val="1"/>
      <w:numFmt w:val="lowerRoman"/>
      <w:lvlText w:val="%9."/>
      <w:lvlJc w:val="right"/>
      <w:pPr>
        <w:ind w:left="6264" w:hanging="180"/>
      </w:pPr>
    </w:lvl>
  </w:abstractNum>
  <w:abstractNum w:abstractNumId="38" w15:restartNumberingAfterBreak="0">
    <w:nsid w:val="6CC331D9"/>
    <w:multiLevelType w:val="hybridMultilevel"/>
    <w:tmpl w:val="4152655C"/>
    <w:lvl w:ilvl="0" w:tplc="FD2AFEBC">
      <w:start w:val="1"/>
      <w:numFmt w:val="lowerLetter"/>
      <w:lvlText w:val="%1)"/>
      <w:lvlJc w:val="left"/>
      <w:pPr>
        <w:ind w:left="980" w:hanging="360"/>
      </w:pPr>
      <w:rPr>
        <w:rFonts w:hint="default"/>
        <w:w w:val="95"/>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39" w15:restartNumberingAfterBreak="0">
    <w:nsid w:val="6E297694"/>
    <w:multiLevelType w:val="hybridMultilevel"/>
    <w:tmpl w:val="DBE0A0DA"/>
    <w:lvl w:ilvl="0" w:tplc="3A52AD1E">
      <w:start w:val="1"/>
      <w:numFmt w:val="lowerLetter"/>
      <w:lvlText w:val="%1)"/>
      <w:lvlJc w:val="left"/>
      <w:pPr>
        <w:ind w:left="880" w:hanging="260"/>
      </w:pPr>
      <w:rPr>
        <w:rFonts w:ascii="Cambria" w:eastAsia="Cambria" w:hAnsi="Cambria" w:hint="default"/>
        <w:w w:val="79"/>
        <w:sz w:val="19"/>
        <w:szCs w:val="19"/>
      </w:rPr>
    </w:lvl>
    <w:lvl w:ilvl="1" w:tplc="D7AED65C">
      <w:start w:val="1"/>
      <w:numFmt w:val="bullet"/>
      <w:lvlText w:val="•"/>
      <w:lvlJc w:val="left"/>
      <w:pPr>
        <w:ind w:left="1834" w:hanging="260"/>
      </w:pPr>
      <w:rPr>
        <w:rFonts w:hint="default"/>
      </w:rPr>
    </w:lvl>
    <w:lvl w:ilvl="2" w:tplc="054A3486">
      <w:start w:val="1"/>
      <w:numFmt w:val="bullet"/>
      <w:lvlText w:val="•"/>
      <w:lvlJc w:val="left"/>
      <w:pPr>
        <w:ind w:left="2789" w:hanging="260"/>
      </w:pPr>
      <w:rPr>
        <w:rFonts w:hint="default"/>
      </w:rPr>
    </w:lvl>
    <w:lvl w:ilvl="3" w:tplc="5DD07BDA">
      <w:start w:val="1"/>
      <w:numFmt w:val="bullet"/>
      <w:lvlText w:val="•"/>
      <w:lvlJc w:val="left"/>
      <w:pPr>
        <w:ind w:left="3743" w:hanging="260"/>
      </w:pPr>
      <w:rPr>
        <w:rFonts w:hint="default"/>
      </w:rPr>
    </w:lvl>
    <w:lvl w:ilvl="4" w:tplc="DDBC2E00">
      <w:start w:val="1"/>
      <w:numFmt w:val="bullet"/>
      <w:lvlText w:val="•"/>
      <w:lvlJc w:val="left"/>
      <w:pPr>
        <w:ind w:left="4698" w:hanging="260"/>
      </w:pPr>
      <w:rPr>
        <w:rFonts w:hint="default"/>
      </w:rPr>
    </w:lvl>
    <w:lvl w:ilvl="5" w:tplc="4134B9A0">
      <w:start w:val="1"/>
      <w:numFmt w:val="bullet"/>
      <w:lvlText w:val="•"/>
      <w:lvlJc w:val="left"/>
      <w:pPr>
        <w:ind w:left="5652" w:hanging="260"/>
      </w:pPr>
      <w:rPr>
        <w:rFonts w:hint="default"/>
      </w:rPr>
    </w:lvl>
    <w:lvl w:ilvl="6" w:tplc="E97E2994">
      <w:start w:val="1"/>
      <w:numFmt w:val="bullet"/>
      <w:lvlText w:val="•"/>
      <w:lvlJc w:val="left"/>
      <w:pPr>
        <w:ind w:left="6607" w:hanging="260"/>
      </w:pPr>
      <w:rPr>
        <w:rFonts w:hint="default"/>
      </w:rPr>
    </w:lvl>
    <w:lvl w:ilvl="7" w:tplc="8786A898">
      <w:start w:val="1"/>
      <w:numFmt w:val="bullet"/>
      <w:lvlText w:val="•"/>
      <w:lvlJc w:val="left"/>
      <w:pPr>
        <w:ind w:left="7562" w:hanging="260"/>
      </w:pPr>
      <w:rPr>
        <w:rFonts w:hint="default"/>
      </w:rPr>
    </w:lvl>
    <w:lvl w:ilvl="8" w:tplc="4032367A">
      <w:start w:val="1"/>
      <w:numFmt w:val="bullet"/>
      <w:lvlText w:val="•"/>
      <w:lvlJc w:val="left"/>
      <w:pPr>
        <w:ind w:left="8516" w:hanging="260"/>
      </w:pPr>
      <w:rPr>
        <w:rFonts w:hint="default"/>
      </w:rPr>
    </w:lvl>
  </w:abstractNum>
  <w:abstractNum w:abstractNumId="40" w15:restartNumberingAfterBreak="0">
    <w:nsid w:val="707178DF"/>
    <w:multiLevelType w:val="hybridMultilevel"/>
    <w:tmpl w:val="7630913E"/>
    <w:lvl w:ilvl="0" w:tplc="4E80072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41" w15:restartNumberingAfterBreak="0">
    <w:nsid w:val="771F288B"/>
    <w:multiLevelType w:val="hybridMultilevel"/>
    <w:tmpl w:val="9BF47DCA"/>
    <w:lvl w:ilvl="0" w:tplc="04150017">
      <w:start w:val="1"/>
      <w:numFmt w:val="lowerLetter"/>
      <w:lvlText w:val="%1)"/>
      <w:lvlJc w:val="left"/>
      <w:rPr>
        <w:rFonts w:hint="default"/>
      </w:rPr>
    </w:lvl>
    <w:lvl w:ilvl="1" w:tplc="748A585C">
      <w:start w:val="1"/>
      <w:numFmt w:val="bullet"/>
      <w:lvlText w:val=""/>
      <w:lvlJc w:val="left"/>
      <w:rPr>
        <w:rFonts w:ascii="Symbol" w:hAnsi="Symbol" w:hint="default"/>
      </w:r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42" w15:restartNumberingAfterBreak="0">
    <w:nsid w:val="77B51B2C"/>
    <w:multiLevelType w:val="hybridMultilevel"/>
    <w:tmpl w:val="59CEC074"/>
    <w:lvl w:ilvl="0" w:tplc="BBB6E60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 w15:restartNumberingAfterBreak="0">
    <w:nsid w:val="7A475574"/>
    <w:multiLevelType w:val="hybridMultilevel"/>
    <w:tmpl w:val="B01A736C"/>
    <w:lvl w:ilvl="0" w:tplc="86306C72">
      <w:start w:val="1"/>
      <w:numFmt w:val="decimal"/>
      <w:lvlText w:val="%1."/>
      <w:lvlJc w:val="left"/>
      <w:pPr>
        <w:ind w:left="564" w:hanging="360"/>
      </w:pPr>
      <w:rPr>
        <w:rFonts w:hint="default"/>
        <w:lang w:val="en-US"/>
      </w:rPr>
    </w:lvl>
    <w:lvl w:ilvl="1" w:tplc="04150019" w:tentative="1">
      <w:start w:val="1"/>
      <w:numFmt w:val="lowerLetter"/>
      <w:lvlText w:val="%2."/>
      <w:lvlJc w:val="left"/>
      <w:pPr>
        <w:ind w:left="1284" w:hanging="360"/>
      </w:pPr>
    </w:lvl>
    <w:lvl w:ilvl="2" w:tplc="0415001B" w:tentative="1">
      <w:start w:val="1"/>
      <w:numFmt w:val="lowerRoman"/>
      <w:lvlText w:val="%3."/>
      <w:lvlJc w:val="right"/>
      <w:pPr>
        <w:ind w:left="2004" w:hanging="180"/>
      </w:pPr>
    </w:lvl>
    <w:lvl w:ilvl="3" w:tplc="0415000F" w:tentative="1">
      <w:start w:val="1"/>
      <w:numFmt w:val="decimal"/>
      <w:lvlText w:val="%4."/>
      <w:lvlJc w:val="left"/>
      <w:pPr>
        <w:ind w:left="2724" w:hanging="360"/>
      </w:pPr>
    </w:lvl>
    <w:lvl w:ilvl="4" w:tplc="04150019" w:tentative="1">
      <w:start w:val="1"/>
      <w:numFmt w:val="lowerLetter"/>
      <w:lvlText w:val="%5."/>
      <w:lvlJc w:val="left"/>
      <w:pPr>
        <w:ind w:left="3444" w:hanging="360"/>
      </w:pPr>
    </w:lvl>
    <w:lvl w:ilvl="5" w:tplc="0415001B" w:tentative="1">
      <w:start w:val="1"/>
      <w:numFmt w:val="lowerRoman"/>
      <w:lvlText w:val="%6."/>
      <w:lvlJc w:val="right"/>
      <w:pPr>
        <w:ind w:left="4164" w:hanging="180"/>
      </w:pPr>
    </w:lvl>
    <w:lvl w:ilvl="6" w:tplc="0415000F" w:tentative="1">
      <w:start w:val="1"/>
      <w:numFmt w:val="decimal"/>
      <w:lvlText w:val="%7."/>
      <w:lvlJc w:val="left"/>
      <w:pPr>
        <w:ind w:left="4884" w:hanging="360"/>
      </w:pPr>
    </w:lvl>
    <w:lvl w:ilvl="7" w:tplc="04150019" w:tentative="1">
      <w:start w:val="1"/>
      <w:numFmt w:val="lowerLetter"/>
      <w:lvlText w:val="%8."/>
      <w:lvlJc w:val="left"/>
      <w:pPr>
        <w:ind w:left="5604" w:hanging="360"/>
      </w:pPr>
    </w:lvl>
    <w:lvl w:ilvl="8" w:tplc="0415001B" w:tentative="1">
      <w:start w:val="1"/>
      <w:numFmt w:val="lowerRoman"/>
      <w:lvlText w:val="%9."/>
      <w:lvlJc w:val="right"/>
      <w:pPr>
        <w:ind w:left="6324" w:hanging="180"/>
      </w:pPr>
    </w:lvl>
  </w:abstractNum>
  <w:abstractNum w:abstractNumId="44" w15:restartNumberingAfterBreak="0">
    <w:nsid w:val="7DB54B72"/>
    <w:multiLevelType w:val="hybridMultilevel"/>
    <w:tmpl w:val="2BA6C792"/>
    <w:lvl w:ilvl="0" w:tplc="748A5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303462167">
    <w:abstractNumId w:val="12"/>
  </w:num>
  <w:num w:numId="2" w16cid:durableId="869297819">
    <w:abstractNumId w:val="13"/>
  </w:num>
  <w:num w:numId="3" w16cid:durableId="1302151721">
    <w:abstractNumId w:val="22"/>
  </w:num>
  <w:num w:numId="4" w16cid:durableId="583761077">
    <w:abstractNumId w:val="23"/>
  </w:num>
  <w:num w:numId="5" w16cid:durableId="265237547">
    <w:abstractNumId w:val="25"/>
  </w:num>
  <w:num w:numId="6" w16cid:durableId="1188180008">
    <w:abstractNumId w:val="18"/>
  </w:num>
  <w:num w:numId="7" w16cid:durableId="1985818321">
    <w:abstractNumId w:val="19"/>
  </w:num>
  <w:num w:numId="8" w16cid:durableId="222831188">
    <w:abstractNumId w:val="9"/>
  </w:num>
  <w:num w:numId="9" w16cid:durableId="779833680">
    <w:abstractNumId w:val="4"/>
  </w:num>
  <w:num w:numId="10" w16cid:durableId="1791703515">
    <w:abstractNumId w:val="37"/>
  </w:num>
  <w:num w:numId="11" w16cid:durableId="52628335">
    <w:abstractNumId w:val="7"/>
  </w:num>
  <w:num w:numId="12" w16cid:durableId="1501389722">
    <w:abstractNumId w:val="41"/>
  </w:num>
  <w:num w:numId="13" w16cid:durableId="714544313">
    <w:abstractNumId w:val="2"/>
  </w:num>
  <w:num w:numId="14" w16cid:durableId="1634821930">
    <w:abstractNumId w:val="43"/>
  </w:num>
  <w:num w:numId="15" w16cid:durableId="2013725482">
    <w:abstractNumId w:val="8"/>
  </w:num>
  <w:num w:numId="16" w16cid:durableId="1181820312">
    <w:abstractNumId w:val="17"/>
  </w:num>
  <w:num w:numId="17" w16cid:durableId="1750080726">
    <w:abstractNumId w:val="32"/>
  </w:num>
  <w:num w:numId="18" w16cid:durableId="1683121290">
    <w:abstractNumId w:val="24"/>
  </w:num>
  <w:num w:numId="19" w16cid:durableId="1536458678">
    <w:abstractNumId w:val="30"/>
    <w:lvlOverride w:ilvl="0">
      <w:startOverride w:val="1"/>
    </w:lvlOverride>
    <w:lvlOverride w:ilvl="1"/>
    <w:lvlOverride w:ilvl="2"/>
    <w:lvlOverride w:ilvl="3"/>
    <w:lvlOverride w:ilvl="4"/>
    <w:lvlOverride w:ilvl="5"/>
    <w:lvlOverride w:ilvl="6"/>
    <w:lvlOverride w:ilvl="7"/>
    <w:lvlOverride w:ilvl="8"/>
  </w:num>
  <w:num w:numId="20" w16cid:durableId="1853178245">
    <w:abstractNumId w:val="31"/>
    <w:lvlOverride w:ilvl="0">
      <w:startOverride w:val="1"/>
    </w:lvlOverride>
    <w:lvlOverride w:ilvl="1"/>
    <w:lvlOverride w:ilvl="2"/>
    <w:lvlOverride w:ilvl="3"/>
    <w:lvlOverride w:ilvl="4"/>
    <w:lvlOverride w:ilvl="5"/>
    <w:lvlOverride w:ilvl="6"/>
    <w:lvlOverride w:ilvl="7"/>
    <w:lvlOverride w:ilvl="8"/>
  </w:num>
  <w:num w:numId="21" w16cid:durableId="984511172">
    <w:abstractNumId w:val="11"/>
    <w:lvlOverride w:ilvl="0">
      <w:startOverride w:val="1"/>
    </w:lvlOverride>
    <w:lvlOverride w:ilvl="1"/>
    <w:lvlOverride w:ilvl="2"/>
    <w:lvlOverride w:ilvl="3"/>
    <w:lvlOverride w:ilvl="4"/>
    <w:lvlOverride w:ilvl="5"/>
    <w:lvlOverride w:ilvl="6"/>
    <w:lvlOverride w:ilvl="7"/>
    <w:lvlOverride w:ilvl="8"/>
  </w:num>
  <w:num w:numId="22" w16cid:durableId="454952719">
    <w:abstractNumId w:val="39"/>
  </w:num>
  <w:num w:numId="23" w16cid:durableId="211045069">
    <w:abstractNumId w:val="5"/>
  </w:num>
  <w:num w:numId="24" w16cid:durableId="109126713">
    <w:abstractNumId w:val="36"/>
  </w:num>
  <w:num w:numId="25" w16cid:durableId="742720365">
    <w:abstractNumId w:val="44"/>
  </w:num>
  <w:num w:numId="26" w16cid:durableId="1177619510">
    <w:abstractNumId w:val="15"/>
  </w:num>
  <w:num w:numId="27" w16cid:durableId="980307740">
    <w:abstractNumId w:val="3"/>
  </w:num>
  <w:num w:numId="28" w16cid:durableId="918173518">
    <w:abstractNumId w:val="27"/>
  </w:num>
  <w:num w:numId="29" w16cid:durableId="562368963">
    <w:abstractNumId w:val="33"/>
  </w:num>
  <w:num w:numId="30" w16cid:durableId="1801460950">
    <w:abstractNumId w:val="20"/>
  </w:num>
  <w:num w:numId="31" w16cid:durableId="1512336563">
    <w:abstractNumId w:val="1"/>
  </w:num>
  <w:num w:numId="32" w16cid:durableId="280504049">
    <w:abstractNumId w:val="35"/>
  </w:num>
  <w:num w:numId="33" w16cid:durableId="1850366653">
    <w:abstractNumId w:val="6"/>
  </w:num>
  <w:num w:numId="34" w16cid:durableId="188032671">
    <w:abstractNumId w:val="28"/>
  </w:num>
  <w:num w:numId="35" w16cid:durableId="1592084382">
    <w:abstractNumId w:val="42"/>
  </w:num>
  <w:num w:numId="36" w16cid:durableId="1651597431">
    <w:abstractNumId w:val="29"/>
  </w:num>
  <w:num w:numId="37" w16cid:durableId="1657954668">
    <w:abstractNumId w:val="34"/>
  </w:num>
  <w:num w:numId="38" w16cid:durableId="953749732">
    <w:abstractNumId w:val="26"/>
  </w:num>
  <w:num w:numId="39" w16cid:durableId="875042443">
    <w:abstractNumId w:val="14"/>
  </w:num>
  <w:num w:numId="40" w16cid:durableId="1306354086">
    <w:abstractNumId w:val="0"/>
  </w:num>
  <w:num w:numId="41" w16cid:durableId="2008363246">
    <w:abstractNumId w:val="40"/>
  </w:num>
  <w:num w:numId="42" w16cid:durableId="1362977756">
    <w:abstractNumId w:val="21"/>
  </w:num>
  <w:num w:numId="43" w16cid:durableId="246116089">
    <w:abstractNumId w:val="10"/>
  </w:num>
  <w:num w:numId="44" w16cid:durableId="1153983278">
    <w:abstractNumId w:val="38"/>
  </w:num>
  <w:num w:numId="45" w16cid:durableId="1991329057">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4A1"/>
    <w:rsid w:val="00017A44"/>
    <w:rsid w:val="000210B4"/>
    <w:rsid w:val="00024947"/>
    <w:rsid w:val="0003250A"/>
    <w:rsid w:val="000357B3"/>
    <w:rsid w:val="00036608"/>
    <w:rsid w:val="000379FC"/>
    <w:rsid w:val="00045EE1"/>
    <w:rsid w:val="00067D1C"/>
    <w:rsid w:val="00077BBC"/>
    <w:rsid w:val="00083C27"/>
    <w:rsid w:val="0008694B"/>
    <w:rsid w:val="000A6E13"/>
    <w:rsid w:val="000B2915"/>
    <w:rsid w:val="000B54A0"/>
    <w:rsid w:val="000D1B63"/>
    <w:rsid w:val="000D2091"/>
    <w:rsid w:val="000D2433"/>
    <w:rsid w:val="000D3413"/>
    <w:rsid w:val="000F637F"/>
    <w:rsid w:val="00130E26"/>
    <w:rsid w:val="0013100E"/>
    <w:rsid w:val="0013416E"/>
    <w:rsid w:val="0013430B"/>
    <w:rsid w:val="00141128"/>
    <w:rsid w:val="0014264B"/>
    <w:rsid w:val="00147A9E"/>
    <w:rsid w:val="00151EE3"/>
    <w:rsid w:val="00167C47"/>
    <w:rsid w:val="001B0392"/>
    <w:rsid w:val="001B0A30"/>
    <w:rsid w:val="001B14FB"/>
    <w:rsid w:val="001B2D1A"/>
    <w:rsid w:val="001B6248"/>
    <w:rsid w:val="001B7440"/>
    <w:rsid w:val="001B7812"/>
    <w:rsid w:val="001D52FC"/>
    <w:rsid w:val="001E3F63"/>
    <w:rsid w:val="001F27BB"/>
    <w:rsid w:val="00207D3C"/>
    <w:rsid w:val="002256C1"/>
    <w:rsid w:val="002318F5"/>
    <w:rsid w:val="002357B7"/>
    <w:rsid w:val="00250E64"/>
    <w:rsid w:val="00273A75"/>
    <w:rsid w:val="00273BF2"/>
    <w:rsid w:val="00293389"/>
    <w:rsid w:val="002E4787"/>
    <w:rsid w:val="002E519B"/>
    <w:rsid w:val="002F44A1"/>
    <w:rsid w:val="002F5DF0"/>
    <w:rsid w:val="00335B4F"/>
    <w:rsid w:val="0034187C"/>
    <w:rsid w:val="00343F65"/>
    <w:rsid w:val="00366AAE"/>
    <w:rsid w:val="00371741"/>
    <w:rsid w:val="00380481"/>
    <w:rsid w:val="0038071C"/>
    <w:rsid w:val="0038177F"/>
    <w:rsid w:val="00382318"/>
    <w:rsid w:val="003A0942"/>
    <w:rsid w:val="003A233C"/>
    <w:rsid w:val="003A4862"/>
    <w:rsid w:val="003B2BB3"/>
    <w:rsid w:val="003B3F4D"/>
    <w:rsid w:val="003B5473"/>
    <w:rsid w:val="003E2CD9"/>
    <w:rsid w:val="0040211E"/>
    <w:rsid w:val="00404A29"/>
    <w:rsid w:val="00410250"/>
    <w:rsid w:val="0041205A"/>
    <w:rsid w:val="004205A4"/>
    <w:rsid w:val="00436562"/>
    <w:rsid w:val="00444FE2"/>
    <w:rsid w:val="0046240A"/>
    <w:rsid w:val="00472D0F"/>
    <w:rsid w:val="0047782E"/>
    <w:rsid w:val="00483246"/>
    <w:rsid w:val="004832F2"/>
    <w:rsid w:val="00486657"/>
    <w:rsid w:val="0049252A"/>
    <w:rsid w:val="00495F5C"/>
    <w:rsid w:val="004A6A37"/>
    <w:rsid w:val="004A6E6C"/>
    <w:rsid w:val="004B54D6"/>
    <w:rsid w:val="004C058C"/>
    <w:rsid w:val="004C30BF"/>
    <w:rsid w:val="004C47EA"/>
    <w:rsid w:val="004F1E32"/>
    <w:rsid w:val="004F3946"/>
    <w:rsid w:val="004F4587"/>
    <w:rsid w:val="005163EB"/>
    <w:rsid w:val="00524A43"/>
    <w:rsid w:val="00525308"/>
    <w:rsid w:val="00527BCC"/>
    <w:rsid w:val="00527CF9"/>
    <w:rsid w:val="00552A05"/>
    <w:rsid w:val="00556955"/>
    <w:rsid w:val="005657C8"/>
    <w:rsid w:val="00570108"/>
    <w:rsid w:val="00573178"/>
    <w:rsid w:val="00587A85"/>
    <w:rsid w:val="0059291A"/>
    <w:rsid w:val="005949D2"/>
    <w:rsid w:val="005A0D07"/>
    <w:rsid w:val="005A1200"/>
    <w:rsid w:val="005B193D"/>
    <w:rsid w:val="005B45D5"/>
    <w:rsid w:val="005C0055"/>
    <w:rsid w:val="005C079B"/>
    <w:rsid w:val="005D046E"/>
    <w:rsid w:val="005D0F04"/>
    <w:rsid w:val="005D32E0"/>
    <w:rsid w:val="005D5229"/>
    <w:rsid w:val="005D6029"/>
    <w:rsid w:val="005D6950"/>
    <w:rsid w:val="005E4637"/>
    <w:rsid w:val="005E7AF8"/>
    <w:rsid w:val="005F2401"/>
    <w:rsid w:val="005F3D73"/>
    <w:rsid w:val="006157FF"/>
    <w:rsid w:val="00617E83"/>
    <w:rsid w:val="00621275"/>
    <w:rsid w:val="00621309"/>
    <w:rsid w:val="006363AE"/>
    <w:rsid w:val="006415B1"/>
    <w:rsid w:val="00653BB3"/>
    <w:rsid w:val="00663B65"/>
    <w:rsid w:val="00666F20"/>
    <w:rsid w:val="006957E9"/>
    <w:rsid w:val="006A6C6E"/>
    <w:rsid w:val="006C0684"/>
    <w:rsid w:val="006D133E"/>
    <w:rsid w:val="006E30BE"/>
    <w:rsid w:val="006F3CBA"/>
    <w:rsid w:val="00713BE5"/>
    <w:rsid w:val="007143D8"/>
    <w:rsid w:val="00716209"/>
    <w:rsid w:val="00722AE3"/>
    <w:rsid w:val="007272F3"/>
    <w:rsid w:val="00733637"/>
    <w:rsid w:val="00737791"/>
    <w:rsid w:val="00741D6D"/>
    <w:rsid w:val="00754EC5"/>
    <w:rsid w:val="00756145"/>
    <w:rsid w:val="00761166"/>
    <w:rsid w:val="007706F3"/>
    <w:rsid w:val="007854D0"/>
    <w:rsid w:val="00787473"/>
    <w:rsid w:val="00794FDC"/>
    <w:rsid w:val="007A19C9"/>
    <w:rsid w:val="007C5BE6"/>
    <w:rsid w:val="007D6F47"/>
    <w:rsid w:val="007E1064"/>
    <w:rsid w:val="007E503E"/>
    <w:rsid w:val="007E641A"/>
    <w:rsid w:val="007F28E3"/>
    <w:rsid w:val="00815FF9"/>
    <w:rsid w:val="00825961"/>
    <w:rsid w:val="00826106"/>
    <w:rsid w:val="00832548"/>
    <w:rsid w:val="008435C3"/>
    <w:rsid w:val="00855449"/>
    <w:rsid w:val="0085554D"/>
    <w:rsid w:val="008566E3"/>
    <w:rsid w:val="00860983"/>
    <w:rsid w:val="00867C7E"/>
    <w:rsid w:val="00874E18"/>
    <w:rsid w:val="008859AE"/>
    <w:rsid w:val="008901E2"/>
    <w:rsid w:val="008960E6"/>
    <w:rsid w:val="008A4855"/>
    <w:rsid w:val="008B4E76"/>
    <w:rsid w:val="008C2F7E"/>
    <w:rsid w:val="008E43F7"/>
    <w:rsid w:val="00905135"/>
    <w:rsid w:val="0090781D"/>
    <w:rsid w:val="00915811"/>
    <w:rsid w:val="00936C3E"/>
    <w:rsid w:val="00945691"/>
    <w:rsid w:val="00945F0B"/>
    <w:rsid w:val="00950F34"/>
    <w:rsid w:val="00951B4A"/>
    <w:rsid w:val="0095430C"/>
    <w:rsid w:val="0095473B"/>
    <w:rsid w:val="009617BB"/>
    <w:rsid w:val="00961D43"/>
    <w:rsid w:val="00971C70"/>
    <w:rsid w:val="00991D17"/>
    <w:rsid w:val="009935BA"/>
    <w:rsid w:val="009B7751"/>
    <w:rsid w:val="009D58E7"/>
    <w:rsid w:val="009E1797"/>
    <w:rsid w:val="009F0AC1"/>
    <w:rsid w:val="009F20E1"/>
    <w:rsid w:val="009F6C65"/>
    <w:rsid w:val="00A020AD"/>
    <w:rsid w:val="00A03B8B"/>
    <w:rsid w:val="00A048E2"/>
    <w:rsid w:val="00A07B25"/>
    <w:rsid w:val="00A26FA6"/>
    <w:rsid w:val="00A63F48"/>
    <w:rsid w:val="00A85C6C"/>
    <w:rsid w:val="00A935A9"/>
    <w:rsid w:val="00A97952"/>
    <w:rsid w:val="00AA334F"/>
    <w:rsid w:val="00AB214D"/>
    <w:rsid w:val="00AC48E8"/>
    <w:rsid w:val="00B03A38"/>
    <w:rsid w:val="00B061DF"/>
    <w:rsid w:val="00B16842"/>
    <w:rsid w:val="00B43C38"/>
    <w:rsid w:val="00B51AD5"/>
    <w:rsid w:val="00B60751"/>
    <w:rsid w:val="00B71D36"/>
    <w:rsid w:val="00B91E9E"/>
    <w:rsid w:val="00B94BD7"/>
    <w:rsid w:val="00BC38DC"/>
    <w:rsid w:val="00BD4D2D"/>
    <w:rsid w:val="00BD7D36"/>
    <w:rsid w:val="00BE14FA"/>
    <w:rsid w:val="00BE19DA"/>
    <w:rsid w:val="00BE6A34"/>
    <w:rsid w:val="00BE7151"/>
    <w:rsid w:val="00BF34CF"/>
    <w:rsid w:val="00BF5C2A"/>
    <w:rsid w:val="00C14E5C"/>
    <w:rsid w:val="00C1607D"/>
    <w:rsid w:val="00C164B8"/>
    <w:rsid w:val="00C362FC"/>
    <w:rsid w:val="00C42ADD"/>
    <w:rsid w:val="00C50F76"/>
    <w:rsid w:val="00C5555B"/>
    <w:rsid w:val="00C66825"/>
    <w:rsid w:val="00C809C3"/>
    <w:rsid w:val="00CA79BE"/>
    <w:rsid w:val="00CC0BBA"/>
    <w:rsid w:val="00CC3E29"/>
    <w:rsid w:val="00CE6F9C"/>
    <w:rsid w:val="00CF3F0E"/>
    <w:rsid w:val="00D07760"/>
    <w:rsid w:val="00D10DAB"/>
    <w:rsid w:val="00D117E5"/>
    <w:rsid w:val="00D337A2"/>
    <w:rsid w:val="00D37B91"/>
    <w:rsid w:val="00D37BB0"/>
    <w:rsid w:val="00D453F8"/>
    <w:rsid w:val="00D4610A"/>
    <w:rsid w:val="00D574AB"/>
    <w:rsid w:val="00D62587"/>
    <w:rsid w:val="00D658DD"/>
    <w:rsid w:val="00D65EBF"/>
    <w:rsid w:val="00DA1F66"/>
    <w:rsid w:val="00DA5ADF"/>
    <w:rsid w:val="00DC1CBB"/>
    <w:rsid w:val="00DC44E1"/>
    <w:rsid w:val="00DC66D9"/>
    <w:rsid w:val="00DD18CA"/>
    <w:rsid w:val="00DE077D"/>
    <w:rsid w:val="00DF3B17"/>
    <w:rsid w:val="00DF6DDC"/>
    <w:rsid w:val="00E01779"/>
    <w:rsid w:val="00E0227A"/>
    <w:rsid w:val="00E157F5"/>
    <w:rsid w:val="00E167BC"/>
    <w:rsid w:val="00E23488"/>
    <w:rsid w:val="00E338A8"/>
    <w:rsid w:val="00E43A2C"/>
    <w:rsid w:val="00E44135"/>
    <w:rsid w:val="00E50EDC"/>
    <w:rsid w:val="00E537FD"/>
    <w:rsid w:val="00E73D0D"/>
    <w:rsid w:val="00E84D07"/>
    <w:rsid w:val="00E934F0"/>
    <w:rsid w:val="00EA2311"/>
    <w:rsid w:val="00EC0710"/>
    <w:rsid w:val="00EC6F6B"/>
    <w:rsid w:val="00EE5583"/>
    <w:rsid w:val="00F0690B"/>
    <w:rsid w:val="00F127E9"/>
    <w:rsid w:val="00F14B34"/>
    <w:rsid w:val="00F15AAE"/>
    <w:rsid w:val="00F176CA"/>
    <w:rsid w:val="00F20CD0"/>
    <w:rsid w:val="00F239B9"/>
    <w:rsid w:val="00F46206"/>
    <w:rsid w:val="00F56E34"/>
    <w:rsid w:val="00F62031"/>
    <w:rsid w:val="00F70CA2"/>
    <w:rsid w:val="00F774B9"/>
    <w:rsid w:val="00F84673"/>
    <w:rsid w:val="00F86DBD"/>
    <w:rsid w:val="00F92359"/>
    <w:rsid w:val="00F94BA3"/>
    <w:rsid w:val="00FA177D"/>
    <w:rsid w:val="00FC519F"/>
    <w:rsid w:val="00FC6E4A"/>
    <w:rsid w:val="00FF384A"/>
    <w:rsid w:val="00FF3F26"/>
    <w:rsid w:val="00FF7C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43066"/>
  <w15:docId w15:val="{48CABB7D-5C46-45C7-91C2-82657B83D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1"/>
    <w:qFormat/>
    <w:rsid w:val="00787473"/>
    <w:pPr>
      <w:widowControl w:val="0"/>
      <w:spacing w:before="109" w:after="0" w:line="240" w:lineRule="auto"/>
      <w:ind w:left="622"/>
      <w:outlineLvl w:val="0"/>
    </w:pPr>
    <w:rPr>
      <w:rFonts w:ascii="Calibri" w:eastAsia="Calibri" w:hAnsi="Calibri"/>
      <w:b/>
      <w:bCs/>
      <w:sz w:val="19"/>
      <w:szCs w:val="19"/>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143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43D8"/>
  </w:style>
  <w:style w:type="paragraph" w:styleId="Stopka">
    <w:name w:val="footer"/>
    <w:basedOn w:val="Normalny"/>
    <w:link w:val="StopkaZnak"/>
    <w:uiPriority w:val="99"/>
    <w:unhideWhenUsed/>
    <w:rsid w:val="007143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43D8"/>
  </w:style>
  <w:style w:type="paragraph" w:styleId="Akapitzlist">
    <w:name w:val="List Paragraph"/>
    <w:basedOn w:val="Normalny"/>
    <w:uiPriority w:val="34"/>
    <w:qFormat/>
    <w:rsid w:val="00E73D0D"/>
    <w:pPr>
      <w:ind w:left="720"/>
      <w:contextualSpacing/>
    </w:pPr>
  </w:style>
  <w:style w:type="character" w:styleId="Pogrubienie">
    <w:name w:val="Strong"/>
    <w:basedOn w:val="Domylnaczcionkaakapitu"/>
    <w:uiPriority w:val="22"/>
    <w:qFormat/>
    <w:rsid w:val="006957E9"/>
    <w:rPr>
      <w:b/>
      <w:bCs/>
    </w:rPr>
  </w:style>
  <w:style w:type="paragraph" w:styleId="Tekstdymka">
    <w:name w:val="Balloon Text"/>
    <w:basedOn w:val="Normalny"/>
    <w:link w:val="TekstdymkaZnak"/>
    <w:uiPriority w:val="99"/>
    <w:semiHidden/>
    <w:unhideWhenUsed/>
    <w:rsid w:val="00E4413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4135"/>
    <w:rPr>
      <w:rFonts w:ascii="Segoe UI" w:hAnsi="Segoe UI" w:cs="Segoe UI"/>
      <w:sz w:val="18"/>
      <w:szCs w:val="18"/>
    </w:rPr>
  </w:style>
  <w:style w:type="paragraph" w:styleId="Tekstpodstawowy">
    <w:name w:val="Body Text"/>
    <w:basedOn w:val="Normalny"/>
    <w:link w:val="TekstpodstawowyZnak"/>
    <w:uiPriority w:val="1"/>
    <w:qFormat/>
    <w:rsid w:val="0014264B"/>
    <w:pPr>
      <w:widowControl w:val="0"/>
      <w:spacing w:after="0" w:line="240" w:lineRule="auto"/>
      <w:ind w:left="1426" w:firstLine="2"/>
    </w:pPr>
    <w:rPr>
      <w:rFonts w:ascii="Calibri" w:eastAsia="Calibri" w:hAnsi="Calibri"/>
      <w:sz w:val="19"/>
      <w:szCs w:val="19"/>
      <w:lang w:val="en-US"/>
    </w:rPr>
  </w:style>
  <w:style w:type="character" w:customStyle="1" w:styleId="TekstpodstawowyZnak">
    <w:name w:val="Tekst podstawowy Znak"/>
    <w:basedOn w:val="Domylnaczcionkaakapitu"/>
    <w:link w:val="Tekstpodstawowy"/>
    <w:uiPriority w:val="1"/>
    <w:rsid w:val="0014264B"/>
    <w:rPr>
      <w:rFonts w:ascii="Calibri" w:eastAsia="Calibri" w:hAnsi="Calibri"/>
      <w:sz w:val="19"/>
      <w:szCs w:val="19"/>
      <w:lang w:val="en-US"/>
    </w:rPr>
  </w:style>
  <w:style w:type="paragraph" w:styleId="Tekstpodstawowy2">
    <w:name w:val="Body Text 2"/>
    <w:basedOn w:val="Normalny"/>
    <w:link w:val="Tekstpodstawowy2Znak"/>
    <w:uiPriority w:val="99"/>
    <w:semiHidden/>
    <w:unhideWhenUsed/>
    <w:rsid w:val="00FF3F26"/>
    <w:pPr>
      <w:spacing w:after="120" w:line="480" w:lineRule="auto"/>
    </w:pPr>
  </w:style>
  <w:style w:type="character" w:customStyle="1" w:styleId="Tekstpodstawowy2Znak">
    <w:name w:val="Tekst podstawowy 2 Znak"/>
    <w:basedOn w:val="Domylnaczcionkaakapitu"/>
    <w:link w:val="Tekstpodstawowy2"/>
    <w:uiPriority w:val="99"/>
    <w:semiHidden/>
    <w:rsid w:val="00FF3F26"/>
  </w:style>
  <w:style w:type="character" w:customStyle="1" w:styleId="Nagwek1Znak">
    <w:name w:val="Nagłówek 1 Znak"/>
    <w:basedOn w:val="Domylnaczcionkaakapitu"/>
    <w:link w:val="Nagwek1"/>
    <w:uiPriority w:val="1"/>
    <w:rsid w:val="00787473"/>
    <w:rPr>
      <w:rFonts w:ascii="Calibri" w:eastAsia="Calibri" w:hAnsi="Calibri"/>
      <w:b/>
      <w:bCs/>
      <w:sz w:val="19"/>
      <w:szCs w:val="19"/>
      <w:lang w:val="en-US"/>
    </w:rPr>
  </w:style>
  <w:style w:type="table" w:customStyle="1" w:styleId="TableNormal">
    <w:name w:val="Table Normal"/>
    <w:uiPriority w:val="2"/>
    <w:semiHidden/>
    <w:unhideWhenUsed/>
    <w:qFormat/>
    <w:rsid w:val="00C6682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C66825"/>
    <w:pPr>
      <w:widowControl w:val="0"/>
      <w:spacing w:after="0" w:line="240" w:lineRule="auto"/>
    </w:pPr>
    <w:rPr>
      <w:lang w:val="en-US"/>
    </w:rPr>
  </w:style>
  <w:style w:type="table" w:styleId="Tabela-Siatka">
    <w:name w:val="Table Grid"/>
    <w:basedOn w:val="Standardowy"/>
    <w:uiPriority w:val="39"/>
    <w:rsid w:val="00086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5839">
      <w:bodyDiv w:val="1"/>
      <w:marLeft w:val="0"/>
      <w:marRight w:val="0"/>
      <w:marTop w:val="0"/>
      <w:marBottom w:val="0"/>
      <w:divBdr>
        <w:top w:val="none" w:sz="0" w:space="0" w:color="auto"/>
        <w:left w:val="none" w:sz="0" w:space="0" w:color="auto"/>
        <w:bottom w:val="none" w:sz="0" w:space="0" w:color="auto"/>
        <w:right w:val="none" w:sz="0" w:space="0" w:color="auto"/>
      </w:divBdr>
    </w:div>
    <w:div w:id="1281566545">
      <w:bodyDiv w:val="1"/>
      <w:marLeft w:val="0"/>
      <w:marRight w:val="0"/>
      <w:marTop w:val="0"/>
      <w:marBottom w:val="0"/>
      <w:divBdr>
        <w:top w:val="none" w:sz="0" w:space="0" w:color="auto"/>
        <w:left w:val="none" w:sz="0" w:space="0" w:color="auto"/>
        <w:bottom w:val="none" w:sz="0" w:space="0" w:color="auto"/>
        <w:right w:val="none" w:sz="0" w:space="0" w:color="auto"/>
      </w:divBdr>
    </w:div>
    <w:div w:id="1877424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4FD2B-67F4-4F3C-9310-11EEB9163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3287</TotalTime>
  <Pages>7</Pages>
  <Words>5387</Words>
  <Characters>32326</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Krystyna Symonowicz</dc:creator>
  <cp:keywords/>
  <dc:description/>
  <cp:lastModifiedBy>Alicja Szysz</cp:lastModifiedBy>
  <cp:revision>80</cp:revision>
  <cp:lastPrinted>2019-09-24T10:17:00Z</cp:lastPrinted>
  <dcterms:created xsi:type="dcterms:W3CDTF">2022-02-06T16:41:00Z</dcterms:created>
  <dcterms:modified xsi:type="dcterms:W3CDTF">2022-06-08T06:59:00Z</dcterms:modified>
</cp:coreProperties>
</file>